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585A2068" w:rsidR="00332753" w:rsidRPr="00591405" w:rsidRDefault="00332753" w:rsidP="00E4173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591405">
        <w:t>3GPP TSG-RAN WG1 #10</w:t>
      </w:r>
      <w:r w:rsidR="00467D4A">
        <w:t>7</w:t>
      </w:r>
      <w:r w:rsidR="00965EDE">
        <w:t>bis</w:t>
      </w:r>
      <w:r w:rsidR="001E49D0" w:rsidRPr="00591405">
        <w:t>-e</w:t>
      </w:r>
      <w:r w:rsidR="001841A9" w:rsidRPr="00591405">
        <w:t xml:space="preserve"> </w:t>
      </w:r>
      <w:r w:rsidRPr="00591405">
        <w:rPr>
          <w:rFonts w:ascii="Arial" w:hAnsi="Arial" w:cs="Arial"/>
        </w:rPr>
        <w:tab/>
      </w:r>
      <w:r w:rsidR="00996B97" w:rsidRPr="00996B97">
        <w:rPr>
          <w:rFonts w:ascii="Arial" w:hAnsi="Arial" w:cs="Arial"/>
        </w:rPr>
        <w:t>R1-2200399</w:t>
      </w:r>
      <w:r w:rsidRPr="00591405" w:rsidDel="00EB7925">
        <w:rPr>
          <w:rFonts w:ascii="Arial" w:hAnsi="Arial" w:cs="Arial"/>
        </w:rPr>
        <w:t xml:space="preserve"> </w:t>
      </w:r>
      <w:r w:rsidRPr="00591405" w:rsidDel="00070695">
        <w:rPr>
          <w:rFonts w:ascii="Arial" w:hAnsi="Arial" w:cs="Arial"/>
        </w:rPr>
        <w:t xml:space="preserve"> </w:t>
      </w:r>
      <w:r w:rsidRPr="00591405" w:rsidDel="005A147F">
        <w:rPr>
          <w:rFonts w:ascii="Arial" w:hAnsi="Arial" w:cs="Arial"/>
        </w:rPr>
        <w:t xml:space="preserve"> </w:t>
      </w:r>
    </w:p>
    <w:p w14:paraId="6F031CAE" w14:textId="2F052F3A" w:rsidR="00332753" w:rsidRPr="00F25348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F25348">
        <w:rPr>
          <w:lang w:val="en-US"/>
        </w:rPr>
        <w:t xml:space="preserve">e-Meeting, </w:t>
      </w:r>
      <w:r w:rsidR="003D64E2">
        <w:rPr>
          <w:bCs/>
          <w:lang w:val="en-US"/>
        </w:rPr>
        <w:t>January</w:t>
      </w:r>
      <w:r w:rsidR="002300D3" w:rsidRPr="006274B9">
        <w:rPr>
          <w:bCs/>
          <w:lang w:val="en-US"/>
        </w:rPr>
        <w:t xml:space="preserve"> 1</w:t>
      </w:r>
      <w:r w:rsidR="00625A9F">
        <w:rPr>
          <w:bCs/>
          <w:lang w:val="en-US"/>
        </w:rPr>
        <w:t>7</w:t>
      </w:r>
      <w:r w:rsidR="002300D3" w:rsidRPr="006274B9">
        <w:rPr>
          <w:bCs/>
          <w:vertAlign w:val="superscript"/>
          <w:lang w:val="en-US"/>
        </w:rPr>
        <w:t>th</w:t>
      </w:r>
      <w:r w:rsidR="002300D3" w:rsidRPr="006274B9">
        <w:rPr>
          <w:bCs/>
          <w:lang w:val="en-US"/>
        </w:rPr>
        <w:t xml:space="preserve"> – </w:t>
      </w:r>
      <w:r w:rsidR="00CC4890">
        <w:rPr>
          <w:bCs/>
          <w:lang w:val="en-US"/>
        </w:rPr>
        <w:t>25</w:t>
      </w:r>
      <w:r w:rsidR="002300D3" w:rsidRPr="006274B9">
        <w:rPr>
          <w:bCs/>
          <w:vertAlign w:val="superscript"/>
          <w:lang w:val="en-US"/>
        </w:rPr>
        <w:t>th</w:t>
      </w:r>
      <w:r w:rsidR="00CA3347" w:rsidRPr="00CA3347">
        <w:rPr>
          <w:bCs/>
          <w:lang w:val="en-US"/>
        </w:rPr>
        <w:t>, 202</w:t>
      </w:r>
      <w:r w:rsidR="008B047E">
        <w:rPr>
          <w:bCs/>
          <w:lang w:val="en-US"/>
        </w:rPr>
        <w:t>2</w:t>
      </w:r>
      <w:r w:rsidR="00332753" w:rsidRPr="00F25348">
        <w:rPr>
          <w:rFonts w:ascii="Arial" w:hAnsi="Arial" w:cs="Arial"/>
          <w:lang w:val="en-US"/>
        </w:rPr>
        <w:tab/>
      </w:r>
    </w:p>
    <w:p w14:paraId="6570385E" w14:textId="77777777" w:rsidR="00332753" w:rsidRPr="00F25348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13EADCF9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Agenda Item:</w:t>
      </w:r>
      <w:r w:rsidRPr="00F25348">
        <w:rPr>
          <w:rFonts w:ascii="Arial" w:hAnsi="Arial" w:cs="Arial"/>
          <w:sz w:val="22"/>
          <w:lang w:val="en-US"/>
        </w:rPr>
        <w:tab/>
      </w:r>
      <w:r w:rsidR="00E63466" w:rsidRPr="00965EDE">
        <w:rPr>
          <w:rFonts w:ascii="Arial" w:hAnsi="Arial" w:cs="Arial"/>
          <w:sz w:val="22"/>
          <w:lang w:val="en-US"/>
        </w:rPr>
        <w:t>8.</w:t>
      </w:r>
      <w:r w:rsidR="00354A0B" w:rsidRPr="00965EDE">
        <w:rPr>
          <w:rFonts w:ascii="Arial" w:hAnsi="Arial" w:cs="Arial"/>
          <w:sz w:val="22"/>
          <w:lang w:val="en-US"/>
        </w:rPr>
        <w:t>7.</w:t>
      </w:r>
      <w:r w:rsidR="00892BA8" w:rsidRPr="00965EDE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Source:</w:t>
      </w:r>
      <w:r w:rsidRPr="00F25348">
        <w:rPr>
          <w:rFonts w:ascii="Arial" w:hAnsi="Arial" w:cs="Arial"/>
          <w:sz w:val="22"/>
          <w:lang w:val="en-US"/>
        </w:rPr>
        <w:tab/>
        <w:t>Panasonic</w:t>
      </w:r>
    </w:p>
    <w:p w14:paraId="77883F7F" w14:textId="4BB6E82C" w:rsidR="00332753" w:rsidRPr="00F25348" w:rsidRDefault="00332753" w:rsidP="00DD1D14">
      <w:pPr>
        <w:pStyle w:val="3GPPHeader"/>
        <w:ind w:left="1695" w:hanging="1695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Title:</w:t>
      </w:r>
      <w:r w:rsidRPr="00F25348">
        <w:rPr>
          <w:rFonts w:ascii="Arial" w:hAnsi="Arial" w:cs="Arial"/>
          <w:sz w:val="22"/>
          <w:lang w:val="en-US"/>
        </w:rPr>
        <w:tab/>
      </w:r>
      <w:r w:rsidR="00DD1D14" w:rsidRPr="00F25348">
        <w:rPr>
          <w:rFonts w:ascii="Arial" w:hAnsi="Arial" w:cs="Arial"/>
          <w:sz w:val="22"/>
          <w:lang w:val="en-US"/>
        </w:rPr>
        <w:t>Potential extension(s) to Rel-16 DCI-based power saving adaptation during DRX Active</w:t>
      </w:r>
      <w:r w:rsidR="00FA74EF">
        <w:rPr>
          <w:rFonts w:ascii="Arial" w:hAnsi="Arial" w:cs="Arial"/>
          <w:sz w:val="22"/>
          <w:lang w:val="en-US"/>
        </w:rPr>
        <w:t xml:space="preserve"> </w:t>
      </w:r>
      <w:r w:rsidR="00DD1D14" w:rsidRPr="00F25348">
        <w:rPr>
          <w:rFonts w:ascii="Arial" w:hAnsi="Arial" w:cs="Arial"/>
          <w:sz w:val="22"/>
          <w:lang w:val="en-US"/>
        </w:rPr>
        <w:t>Time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proofErr w:type="spellStart"/>
      <w:r w:rsidRPr="007A3FE1">
        <w:rPr>
          <w:rFonts w:ascii="Arial" w:hAnsi="Arial" w:cs="Arial"/>
          <w:sz w:val="22"/>
        </w:rPr>
        <w:t>Document</w:t>
      </w:r>
      <w:proofErr w:type="spellEnd"/>
      <w:r w:rsidRPr="007A3FE1">
        <w:rPr>
          <w:rFonts w:ascii="Arial" w:hAnsi="Arial" w:cs="Arial"/>
          <w:sz w:val="22"/>
        </w:rPr>
        <w:t xml:space="preserve"> </w:t>
      </w:r>
      <w:proofErr w:type="spellStart"/>
      <w:r w:rsidRPr="007A3FE1">
        <w:rPr>
          <w:rFonts w:ascii="Arial" w:hAnsi="Arial" w:cs="Arial"/>
          <w:sz w:val="22"/>
        </w:rPr>
        <w:t>for</w:t>
      </w:r>
      <w:proofErr w:type="spellEnd"/>
      <w:r w:rsidRPr="007A3FE1">
        <w:rPr>
          <w:rFonts w:ascii="Arial" w:hAnsi="Arial" w:cs="Arial"/>
          <w:sz w:val="22"/>
        </w:rPr>
        <w:t>:</w:t>
      </w:r>
      <w:r w:rsidRPr="007A3FE1">
        <w:rPr>
          <w:rFonts w:ascii="Arial" w:hAnsi="Arial" w:cs="Arial"/>
          <w:sz w:val="22"/>
        </w:rPr>
        <w:tab/>
      </w:r>
      <w:proofErr w:type="spellStart"/>
      <w:r w:rsidRPr="007A3FE1">
        <w:rPr>
          <w:rFonts w:ascii="Arial" w:hAnsi="Arial" w:cs="Arial"/>
          <w:sz w:val="22"/>
        </w:rPr>
        <w:t>Discussion</w:t>
      </w:r>
      <w:proofErr w:type="spellEnd"/>
      <w:r w:rsidR="009C6CE0">
        <w:rPr>
          <w:rFonts w:ascii="Arial" w:hAnsi="Arial" w:cs="Arial"/>
          <w:sz w:val="22"/>
        </w:rPr>
        <w:t>/</w:t>
      </w:r>
      <w:proofErr w:type="spellStart"/>
      <w:r w:rsidRPr="007A3FE1">
        <w:rPr>
          <w:rFonts w:ascii="Arial" w:hAnsi="Arial" w:cs="Arial"/>
          <w:sz w:val="22"/>
        </w:rPr>
        <w:t>Decision</w:t>
      </w:r>
      <w:proofErr w:type="spellEnd"/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5FCF0D7" w14:textId="0629F6BC" w:rsidR="00297C4A" w:rsidRPr="00EA2FB6" w:rsidRDefault="0073503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 RAN1</w:t>
      </w:r>
      <w:r w:rsidR="0008217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#</w:t>
      </w:r>
      <w:r w:rsidR="0092443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10</w:t>
      </w:r>
      <w:r w:rsidR="00A27F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7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-e</w:t>
      </w:r>
      <w:r w:rsidR="00A27F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and #106bis-e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meeting, the </w:t>
      </w:r>
      <w:r w:rsidRPr="00081CB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agreements</w:t>
      </w:r>
      <w:r w:rsidR="00E4094D" w:rsidRPr="00081CB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[1]</w:t>
      </w:r>
      <w:r w:rsidR="00A27F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[2]</w:t>
      </w:r>
      <w:r w:rsidR="009812AF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 the appendix were achieved regarding extensions to Rel</w:t>
      </w:r>
      <w:r w:rsidR="00ED3A6A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-16 DCI-based power saving adaptation</w:t>
      </w:r>
      <w:r w:rsidR="00E05C96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32BE7A69" w14:textId="37A72228" w:rsidR="001D2C0F" w:rsidRPr="00781584" w:rsidRDefault="00E05C96" w:rsidP="00781584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we share our views on </w:t>
      </w:r>
      <w:r w:rsidR="00275ED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more details </w:t>
      </w:r>
      <w:r w:rsidR="00E052D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on the </w:t>
      </w:r>
      <w:r w:rsidR="0053547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common design of </w:t>
      </w:r>
      <w:r w:rsidR="008D53F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search space set group (</w:t>
      </w:r>
      <w:r w:rsidR="0053547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SSSG</w:t>
      </w:r>
      <w:r w:rsidR="008D53F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)</w:t>
      </w:r>
      <w:r w:rsidR="0053547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switching and PDCCH skipping.</w:t>
      </w:r>
      <w:r w:rsidR="009F1479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</w:p>
    <w:p w14:paraId="11164F67" w14:textId="77777777" w:rsidR="00A27F48" w:rsidRPr="00442201" w:rsidRDefault="00A27F48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A89B8FF" w14:textId="5A4F7083" w:rsidR="00EA0023" w:rsidRPr="00C42543" w:rsidRDefault="002C37B5" w:rsidP="00EA0023">
      <w:pPr>
        <w:ind w:right="-96"/>
        <w:rPr>
          <w:rFonts w:ascii="Times New Roman" w:eastAsia="SimSun" w:hAnsi="Times New Roman" w:cs="Times New Roman"/>
          <w:b/>
          <w:sz w:val="20"/>
          <w:szCs w:val="20"/>
          <w:u w:val="single"/>
          <w:lang w:val="en-US"/>
        </w:rPr>
      </w:pPr>
      <w:r w:rsidRPr="00C42543">
        <w:rPr>
          <w:rFonts w:ascii="Times New Roman" w:eastAsia="SimSun" w:hAnsi="Times New Roman" w:cs="Times New Roman"/>
          <w:b/>
          <w:sz w:val="20"/>
          <w:szCs w:val="20"/>
          <w:u w:val="single"/>
          <w:lang w:val="en-US"/>
        </w:rPr>
        <w:t>On bit mapping of DCI indication PDCCH monitoring adaptation</w:t>
      </w:r>
    </w:p>
    <w:p w14:paraId="349C3432" w14:textId="02F9A003" w:rsidR="00C42543" w:rsidRDefault="00574B83" w:rsidP="00EA0023">
      <w:pPr>
        <w:ind w:right="-96"/>
        <w:rPr>
          <w:rFonts w:ascii="Times New Roman" w:eastAsia="SimSun" w:hAnsi="Times New Roman" w:cs="Times New Roman"/>
          <w:bCs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In the different cases agreed for PDCCH monitoring adaptation, Case 3 and 5 </w:t>
      </w:r>
      <w:r w:rsidR="00EC57E9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share most of the bit mapping except the </w:t>
      </w:r>
      <w:r w:rsidR="00094AA8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state if ‘11’. </w:t>
      </w:r>
      <w:r w:rsidR="00477E6D">
        <w:rPr>
          <w:rFonts w:ascii="Times New Roman" w:eastAsia="SimSun" w:hAnsi="Times New Roman" w:cs="Times New Roman"/>
          <w:bCs/>
          <w:sz w:val="20"/>
          <w:szCs w:val="20"/>
          <w:lang w:val="en-US"/>
        </w:rPr>
        <w:t>Current</w:t>
      </w:r>
      <w:r w:rsidR="00C84FD5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for Case 3, whether ‘11’ is reserved is in the bracket</w:t>
      </w:r>
      <w:r w:rsidR="00D316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for further confirmation. In addition, it is still FFS that whether</w:t>
      </w:r>
      <w:r w:rsidR="00C84FD5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Case 5</w:t>
      </w:r>
      <w:r w:rsidR="00937DA6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is supported</w:t>
      </w:r>
      <w:r w:rsidR="00C84FD5">
        <w:rPr>
          <w:rFonts w:ascii="Times New Roman" w:eastAsia="SimSun" w:hAnsi="Times New Roman" w:cs="Times New Roman"/>
          <w:bCs/>
          <w:sz w:val="20"/>
          <w:szCs w:val="20"/>
          <w:lang w:val="en-US"/>
        </w:rPr>
        <w:t>,</w:t>
      </w:r>
      <w:r w:rsidR="00937DA6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which</w:t>
      </w:r>
      <w:r w:rsidR="00EE0619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defines ‘11’ as </w:t>
      </w:r>
      <w:proofErr w:type="spellStart"/>
      <w:r w:rsidR="00EE0619">
        <w:rPr>
          <w:rFonts w:ascii="Times New Roman" w:eastAsia="SimSun" w:hAnsi="Times New Roman" w:cs="Times New Roman"/>
          <w:bCs/>
          <w:sz w:val="20"/>
          <w:szCs w:val="20"/>
          <w:lang w:val="en-US"/>
        </w:rPr>
        <w:t>Beh</w:t>
      </w:r>
      <w:proofErr w:type="spellEnd"/>
      <w:r w:rsidR="00EE0619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1A for PDCCH skipping.</w:t>
      </w:r>
      <w:r w:rsidR="008307EB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In our view, </w:t>
      </w:r>
      <w:r w:rsidR="009E0B18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having 3 SSSGs configured does not </w:t>
      </w:r>
      <w:r w:rsidR="00350C87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necessarily mean the PDCCH skipping </w:t>
      </w:r>
      <w:proofErr w:type="spellStart"/>
      <w:r w:rsidR="00350C87">
        <w:rPr>
          <w:rFonts w:ascii="Times New Roman" w:eastAsia="SimSun" w:hAnsi="Times New Roman" w:cs="Times New Roman"/>
          <w:bCs/>
          <w:sz w:val="20"/>
          <w:szCs w:val="20"/>
          <w:lang w:val="en-US"/>
        </w:rPr>
        <w:t>can not</w:t>
      </w:r>
      <w:proofErr w:type="spellEnd"/>
      <w:r w:rsidR="00350C87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be used for the PDCCH adaptation</w:t>
      </w:r>
      <w:r w:rsidR="00301E67">
        <w:rPr>
          <w:rFonts w:ascii="Times New Roman" w:eastAsia="SimSun" w:hAnsi="Times New Roman" w:cs="Times New Roman"/>
          <w:bCs/>
          <w:sz w:val="20"/>
          <w:szCs w:val="20"/>
          <w:lang w:val="en-US"/>
        </w:rPr>
        <w:t>. The specification effort is straight forward such that</w:t>
      </w:r>
      <w:r w:rsidR="009E0B18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</w:t>
      </w:r>
      <w:r w:rsidR="008307EB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the </w:t>
      </w:r>
      <w:r w:rsidR="00A96FB1">
        <w:rPr>
          <w:rFonts w:ascii="Times New Roman" w:eastAsia="SimSun" w:hAnsi="Times New Roman" w:cs="Times New Roman"/>
          <w:bCs/>
          <w:sz w:val="20"/>
          <w:szCs w:val="20"/>
          <w:lang w:val="en-US"/>
        </w:rPr>
        <w:t>Case 3 and Case 5 should both be supported</w:t>
      </w:r>
      <w:r w:rsidR="008E181F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as a single case</w:t>
      </w:r>
      <w:r w:rsidR="00301E67">
        <w:rPr>
          <w:rFonts w:ascii="Times New Roman" w:eastAsia="SimSun" w:hAnsi="Times New Roman" w:cs="Times New Roman"/>
          <w:bCs/>
          <w:sz w:val="20"/>
          <w:szCs w:val="20"/>
          <w:lang w:val="en-US"/>
        </w:rPr>
        <w:t>, where the state ‘11’</w:t>
      </w:r>
      <w:r w:rsidR="0079181A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="0079181A">
        <w:rPr>
          <w:rFonts w:ascii="Times New Roman" w:eastAsia="SimSun" w:hAnsi="Times New Roman" w:cs="Times New Roman"/>
          <w:bCs/>
          <w:sz w:val="20"/>
          <w:szCs w:val="20"/>
          <w:lang w:val="en-US"/>
        </w:rPr>
        <w:t>behaviour</w:t>
      </w:r>
      <w:proofErr w:type="spellEnd"/>
      <w:r w:rsidR="0079181A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is RRC configurable, which can be </w:t>
      </w:r>
      <w:r w:rsidR="00891966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NULL or a skipping duration for </w:t>
      </w:r>
      <w:proofErr w:type="spellStart"/>
      <w:r w:rsidR="00891966">
        <w:rPr>
          <w:rFonts w:ascii="Times New Roman" w:eastAsia="SimSun" w:hAnsi="Times New Roman" w:cs="Times New Roman"/>
          <w:bCs/>
          <w:sz w:val="20"/>
          <w:szCs w:val="20"/>
          <w:lang w:val="en-US"/>
        </w:rPr>
        <w:t>Beh</w:t>
      </w:r>
      <w:proofErr w:type="spellEnd"/>
      <w:r w:rsidR="00891966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1A.</w:t>
      </w:r>
    </w:p>
    <w:p w14:paraId="3D7C4E82" w14:textId="4D575AFC" w:rsidR="00891966" w:rsidRPr="005910C5" w:rsidRDefault="00891966" w:rsidP="00EA0023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Proposal 1: </w:t>
      </w:r>
      <w:r w:rsidR="00882F4A"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>On bit mapping design of DCI in</w:t>
      </w:r>
      <w:r w:rsidR="00693D31"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dicated PDCCH monitoring adaptation, </w:t>
      </w:r>
      <w:r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>Case</w:t>
      </w:r>
      <w:r w:rsidR="00882F4A"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5 and Case 3</w:t>
      </w:r>
      <w:r w:rsidR="00B2682A"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should be supported as a single case, where the state ‘11’</w:t>
      </w:r>
      <w:r w:rsidR="005910C5"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UE </w:t>
      </w:r>
      <w:proofErr w:type="spellStart"/>
      <w:r w:rsidR="005910C5"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>behaviour</w:t>
      </w:r>
      <w:proofErr w:type="spellEnd"/>
      <w:r w:rsidR="005910C5"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is RRC configurable.</w:t>
      </w:r>
    </w:p>
    <w:p w14:paraId="5EBEFC61" w14:textId="4C6ECE7C" w:rsidR="00850462" w:rsidRDefault="00850462" w:rsidP="00EA0023">
      <w:pPr>
        <w:ind w:right="-96"/>
        <w:rPr>
          <w:rFonts w:ascii="Times New Roman" w:eastAsia="SimSun" w:hAnsi="Times New Roman" w:cs="Times New Roman"/>
          <w:bCs/>
          <w:sz w:val="20"/>
          <w:szCs w:val="20"/>
          <w:lang w:val="en-US"/>
        </w:rPr>
      </w:pPr>
    </w:p>
    <w:p w14:paraId="01AA90F9" w14:textId="77777777" w:rsidR="005E79D3" w:rsidRPr="006274B9" w:rsidRDefault="005E79D3" w:rsidP="00D474A1">
      <w:pPr>
        <w:spacing w:before="120" w:after="120" w:line="240" w:lineRule="auto"/>
        <w:rPr>
          <w:lang w:val="en-US"/>
        </w:rPr>
      </w:pPr>
    </w:p>
    <w:p w14:paraId="60C115A0" w14:textId="14E2C30B" w:rsidR="008048F7" w:rsidRPr="008D14A3" w:rsidRDefault="008D14A3" w:rsidP="008D14A3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u w:val="single"/>
          <w:lang w:val="en-US" w:eastAsia="x-none"/>
        </w:rPr>
      </w:pPr>
      <w:r w:rsidRPr="008D14A3">
        <w:rPr>
          <w:rFonts w:ascii="Times" w:eastAsia="Batang" w:hAnsi="Times" w:cs="Times New Roman"/>
          <w:b/>
          <w:bCs/>
          <w:sz w:val="20"/>
          <w:szCs w:val="20"/>
          <w:u w:val="single"/>
          <w:lang w:val="en-US" w:eastAsia="x-none"/>
        </w:rPr>
        <w:t xml:space="preserve">On </w:t>
      </w:r>
      <w:r w:rsidR="004436BE" w:rsidRPr="008D14A3">
        <w:rPr>
          <w:rFonts w:ascii="Times" w:eastAsia="Batang" w:hAnsi="Times" w:cs="Times New Roman"/>
          <w:b/>
          <w:bCs/>
          <w:sz w:val="20"/>
          <w:szCs w:val="20"/>
          <w:u w:val="single"/>
          <w:lang w:val="en-US" w:eastAsia="x-none"/>
        </w:rPr>
        <w:t>Exceptional PDCCH monitoring</w:t>
      </w:r>
    </w:p>
    <w:p w14:paraId="41418846" w14:textId="7273C951" w:rsidR="005E79D3" w:rsidRPr="00FF48A9" w:rsidRDefault="005168EB" w:rsidP="00A800B3">
      <w:pPr>
        <w:spacing w:before="120" w:after="120" w:line="240" w:lineRule="auto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  <w:r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It has been agreed that the PDCCH based monitoring adaptation is applied to USS and type-3 CSS</w:t>
      </w:r>
      <w:r w:rsidR="005D3237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</w:t>
      </w:r>
      <w:r w:rsidR="00A800B3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When PDCCH skipping is indicated, </w:t>
      </w:r>
      <w:r w:rsidR="002C1BEE">
        <w:rPr>
          <w:rFonts w:ascii="Times" w:eastAsia="Batang" w:hAnsi="Times" w:cs="Times New Roman"/>
          <w:sz w:val="20"/>
          <w:szCs w:val="20"/>
          <w:lang w:val="en-US" w:eastAsia="x-none"/>
        </w:rPr>
        <w:t>it</w:t>
      </w:r>
      <w:r w:rsidR="002C1BEE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="009906DF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is still FFS on whether to </w:t>
      </w:r>
      <w:r w:rsidR="00397A17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continue monitoring PDCCH scrambled by C-RNTI for Type 0/</w:t>
      </w:r>
      <w:r w:rsidR="00572DDA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0A/</w:t>
      </w:r>
      <w:r w:rsidR="00397A17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1/2 CSS or not</w:t>
      </w:r>
      <w:r w:rsidR="005D3237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.</w:t>
      </w:r>
    </w:p>
    <w:p w14:paraId="5D877F0D" w14:textId="7A6B893F" w:rsidR="005D3237" w:rsidRPr="00FF48A9" w:rsidRDefault="005D3237" w:rsidP="00A800B3">
      <w:pPr>
        <w:spacing w:before="120" w:after="120" w:line="240" w:lineRule="auto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For UE power saving aspect, allowing UE to continue monitoring</w:t>
      </w:r>
      <w:r w:rsidR="00FA4239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PDCCH will lower the power saving gain</w:t>
      </w:r>
      <w:r w:rsidR="00AD43B0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. From the network side, some opportunity to schedule UE</w:t>
      </w:r>
      <w:r w:rsidR="0060727B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even in the skipping period</w:t>
      </w:r>
      <w:r w:rsidR="00AD43B0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has benefit to</w:t>
      </w:r>
      <w:r w:rsidR="001C2EF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stability of</w:t>
      </w:r>
      <w:r w:rsidR="0060727B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system </w:t>
      </w:r>
      <w:r w:rsidR="001C2EF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operation. Thus this can be up to </w:t>
      </w:r>
      <w:proofErr w:type="spellStart"/>
      <w:r w:rsidR="001C2EF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gNB</w:t>
      </w:r>
      <w:proofErr w:type="spellEnd"/>
      <w:r w:rsidR="001C2EF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implementation and</w:t>
      </w:r>
      <w:r w:rsidR="00B003F0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</w:t>
      </w:r>
      <w:r w:rsidR="00FB305C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the level of monitoring activity should be sufficiently low</w:t>
      </w:r>
      <w:r w:rsidR="00EC01A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. </w:t>
      </w:r>
    </w:p>
    <w:p w14:paraId="0A7D2AEE" w14:textId="714FD586" w:rsidR="003678B3" w:rsidRPr="00FF48A9" w:rsidRDefault="00F2627F" w:rsidP="00A800B3">
      <w:pPr>
        <w:spacing w:before="120" w:after="120" w:line="240" w:lineRule="auto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When SSSGs are configured, f</w:t>
      </w:r>
      <w:r w:rsidR="003678B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or a search space</w:t>
      </w:r>
      <w:r w:rsidR="00C0008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not associated with any SSSGs, the </w:t>
      </w:r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default</w:t>
      </w:r>
      <w:r w:rsidR="00DF6C74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UE</w:t>
      </w:r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behaviour</w:t>
      </w:r>
      <w:proofErr w:type="spellEnd"/>
      <w:r w:rsidR="00DF6C74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should be always monitor th</w:t>
      </w:r>
      <w:r w:rsidR="00AF1E8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e</w:t>
      </w:r>
      <w:r w:rsidR="00DF6C74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search space </w:t>
      </w:r>
      <w:r w:rsidR="005A7A6D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regardless of the SSSG switching indication. </w:t>
      </w:r>
      <w:r w:rsidR="00AF1E8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A search space not </w:t>
      </w:r>
      <w:r w:rsidR="00AF1E89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associated with any SSSGs </w:t>
      </w:r>
      <w:r w:rsidR="00AF1E8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is possible b</w:t>
      </w:r>
      <w:r w:rsidR="005A7A6D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ecause the SSSG ID is optionally configured by RRC</w:t>
      </w:r>
      <w:r w:rsidR="007871A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. Thus, </w:t>
      </w:r>
      <w:proofErr w:type="spellStart"/>
      <w:r w:rsidR="007871A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gNB</w:t>
      </w:r>
      <w:proofErr w:type="spellEnd"/>
      <w:r w:rsidR="007871A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may make use of this type of search space to make</w:t>
      </w:r>
      <w:r w:rsidR="00AF0B97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UE continue monitor PDCCH no matter which kind of PDCCH adaptation is indicated. This </w:t>
      </w:r>
      <w:r w:rsidR="00BA6006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has low specification impact</w:t>
      </w:r>
      <w:r w:rsidR="00724B8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, network control flexibility</w:t>
      </w:r>
      <w:r w:rsidR="00BA6006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and</w:t>
      </w:r>
      <w:r w:rsidR="00AD5E4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follows the principles of legacy UE </w:t>
      </w:r>
      <w:proofErr w:type="spellStart"/>
      <w:r w:rsidR="00AD5E4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behaviour</w:t>
      </w:r>
      <w:proofErr w:type="spellEnd"/>
      <w:r w:rsidR="00AD5E4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.</w:t>
      </w:r>
      <w:r w:rsidR="00724B8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If network want</w:t>
      </w:r>
      <w:r w:rsidR="00E76C4B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s</w:t>
      </w:r>
      <w:r w:rsidR="00724B8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UE to strictly skip</w:t>
      </w:r>
      <w:r w:rsidR="00987D44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the PDCCH monitoring, it will not configure a search space without SSSG ID</w:t>
      </w:r>
      <w:r w:rsidR="00E76C4B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.</w:t>
      </w:r>
    </w:p>
    <w:p w14:paraId="7D925582" w14:textId="7BC6D140" w:rsidR="00AF1E89" w:rsidRDefault="00AF1E89" w:rsidP="00A800B3">
      <w:pPr>
        <w:spacing w:before="120" w:after="120" w:line="240" w:lineRule="auto"/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lastRenderedPageBreak/>
        <w:t xml:space="preserve">Proposal </w:t>
      </w:r>
      <w:r w:rsidR="009E5F45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2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: </w:t>
      </w:r>
      <w:r w:rsidRPr="00AF1E8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PDCCH scrambled by C-RNTI </w:t>
      </w:r>
      <w:r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is monitored in </w:t>
      </w:r>
      <w:r w:rsidR="00F379F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Type 0/</w:t>
      </w:r>
      <w:r w:rsidR="00F379F8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0A/</w:t>
      </w:r>
      <w:r w:rsidR="00F379F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1/2</w:t>
      </w:r>
      <w:r w:rsidR="00EC4B8F" w:rsidRPr="00EC4B8F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 CSS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.</w:t>
      </w:r>
    </w:p>
    <w:p w14:paraId="6CD987D1" w14:textId="15568F9F" w:rsidR="00CC627D" w:rsidRDefault="00CC627D" w:rsidP="00A800B3">
      <w:pPr>
        <w:spacing w:before="120" w:after="120" w:line="240" w:lineRule="auto"/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Proposal </w:t>
      </w:r>
      <w:r w:rsidR="009E5F45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3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: </w:t>
      </w:r>
      <w:r w:rsidR="00503938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When a search space is not configured with any SSSG ID, UE</w:t>
      </w:r>
      <w:r w:rsidR="00724B83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 continue</w:t>
      </w:r>
      <w:r w:rsidR="00E76C4B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s monitoring PDCCH in this search space without being impact by the</w:t>
      </w:r>
      <w:r w:rsidR="00E5492E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 DCI-based</w:t>
      </w:r>
      <w:r w:rsidR="00E76C4B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 </w:t>
      </w:r>
      <w:r w:rsidR="00E5492E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PDCCH monitoring adaptation.</w:t>
      </w:r>
    </w:p>
    <w:p w14:paraId="620D8790" w14:textId="3C1683DE" w:rsidR="004E37E7" w:rsidRDefault="004E37E7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46CDAC59" w14:textId="77777777" w:rsidR="004E37E7" w:rsidRDefault="004E37E7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21ED5E70" w14:textId="1369CA09" w:rsidR="00274929" w:rsidRPr="00EF5ECC" w:rsidRDefault="008A646F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u w:val="single"/>
          <w:lang w:val="en-US" w:eastAsia="en-US"/>
        </w:rPr>
      </w:pPr>
      <w:r w:rsidRPr="00EF5ECC">
        <w:rPr>
          <w:rFonts w:ascii="Times New Roman" w:hAnsi="Times New Roman" w:cs="Times New Roman"/>
          <w:sz w:val="20"/>
          <w:szCs w:val="20"/>
          <w:u w:val="single"/>
          <w:lang w:val="en-US" w:eastAsia="en-US"/>
        </w:rPr>
        <w:t>On the timer</w:t>
      </w:r>
      <w:r w:rsidR="00EF5ECC" w:rsidRPr="00EF5ECC">
        <w:rPr>
          <w:rFonts w:ascii="Times New Roman" w:hAnsi="Times New Roman" w:cs="Times New Roman"/>
          <w:sz w:val="20"/>
          <w:szCs w:val="20"/>
          <w:u w:val="single"/>
          <w:lang w:val="en-US" w:eastAsia="en-US"/>
        </w:rPr>
        <w:t xml:space="preserve"> for SSSG switching</w:t>
      </w:r>
    </w:p>
    <w:p w14:paraId="1FCD32A1" w14:textId="30AAE8CE" w:rsidR="004B587C" w:rsidRDefault="00950862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Regarding the condition of resetting the timer configured for </w:t>
      </w:r>
      <w:r w:rsidR="00AA12B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SSSG switching</w:t>
      </w:r>
      <w:r w:rsidR="00F26EA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, below agreemen</w:t>
      </w:r>
      <w:r w:rsidR="009C1C2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 lists three alternatives: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587C" w:rsidRPr="004476E5" w14:paraId="33D7581B" w14:textId="77777777" w:rsidTr="00BB4660">
        <w:tc>
          <w:tcPr>
            <w:tcW w:w="9629" w:type="dxa"/>
          </w:tcPr>
          <w:p w14:paraId="7CCDD333" w14:textId="77777777" w:rsidR="004B587C" w:rsidRPr="00BB2C4C" w:rsidRDefault="004B587C" w:rsidP="00BB4660">
            <w:pPr>
              <w:shd w:val="clear" w:color="auto" w:fill="FFFFFF"/>
              <w:spacing w:after="0" w:line="240" w:lineRule="auto"/>
              <w:ind w:left="864" w:hanging="864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highlight w:val="green"/>
                <w:lang w:val="en-GB"/>
              </w:rPr>
            </w:pP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F2C4B47" w14:textId="77777777" w:rsidR="004B587C" w:rsidRPr="00BB2C4C" w:rsidRDefault="004B587C" w:rsidP="00BB4660">
            <w:pPr>
              <w:shd w:val="clear" w:color="auto" w:fill="FFFFFF"/>
              <w:spacing w:after="0" w:line="240" w:lineRule="auto"/>
              <w:jc w:val="both"/>
              <w:rPr>
                <w:rFonts w:ascii="SimSun" w:eastAsia="SimSun" w:hAnsi="SimSun" w:cs="SimSun"/>
                <w:color w:val="000000"/>
                <w:sz w:val="24"/>
                <w:szCs w:val="24"/>
                <w:lang w:val="en-US"/>
              </w:rPr>
            </w:pP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If a UE is provided with a timer value by </w:t>
            </w:r>
            <w:r w:rsidRPr="00BB2C4C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lang w:val="en-GB"/>
              </w:rPr>
              <w:t>searchSpaceSwitchTimer-r17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 for PDCCH monitoring on a serving cell and the timer is running, the UE</w:t>
            </w:r>
          </w:p>
          <w:p w14:paraId="6150D774" w14:textId="77777777" w:rsidR="004B587C" w:rsidRPr="00BB2C4C" w:rsidRDefault="004B587C" w:rsidP="00BB4660">
            <w:pPr>
              <w:shd w:val="clear" w:color="auto" w:fill="FFFFFF"/>
              <w:spacing w:after="0" w:line="240" w:lineRule="auto"/>
              <w:ind w:left="704" w:hanging="420"/>
              <w:jc w:val="both"/>
              <w:rPr>
                <w:rFonts w:ascii="SimSun" w:eastAsia="SimSun" w:hAnsi="SimSun" w:cs="SimSun"/>
                <w:color w:val="000000"/>
                <w:sz w:val="24"/>
                <w:szCs w:val="24"/>
                <w:lang w:val="en-US"/>
              </w:rPr>
            </w:pP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-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14"/>
                <w:szCs w:val="14"/>
                <w:lang w:val="en-GB"/>
              </w:rPr>
              <w:t>            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resets the timer after a slot of the active DL BWP of the serving cell when the UE detects a DCI format in a PDCCH reception in the slot</w:t>
            </w:r>
          </w:p>
          <w:p w14:paraId="7566764C" w14:textId="77777777" w:rsidR="004B587C" w:rsidRPr="00BB2C4C" w:rsidRDefault="004B587C" w:rsidP="00BB4660">
            <w:pPr>
              <w:shd w:val="clear" w:color="auto" w:fill="FFFFFF"/>
              <w:spacing w:after="0" w:line="240" w:lineRule="auto"/>
              <w:ind w:left="1124" w:hanging="420"/>
              <w:jc w:val="both"/>
              <w:rPr>
                <w:rFonts w:ascii="SimSun" w:eastAsia="SimSun" w:hAnsi="SimSun" w:cs="SimSun"/>
                <w:color w:val="000000"/>
                <w:sz w:val="24"/>
                <w:szCs w:val="24"/>
                <w:lang w:val="en-US"/>
              </w:rPr>
            </w:pPr>
            <w:r w:rsidRPr="00BB2C4C">
              <w:rPr>
                <w:rFonts w:ascii="Courier New" w:eastAsia="SimSun" w:hAnsi="Courier New" w:cs="Courier New"/>
                <w:color w:val="000000"/>
                <w:sz w:val="20"/>
                <w:szCs w:val="20"/>
                <w:lang w:val="en-GB"/>
              </w:rPr>
              <w:t>o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14"/>
                <w:szCs w:val="14"/>
                <w:lang w:val="en-GB"/>
              </w:rPr>
              <w:t>    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Alt 2a: for the Type3-PDCCH CSS set or the USS set with group index of either 1 or 2</w:t>
            </w:r>
          </w:p>
          <w:p w14:paraId="76D536CB" w14:textId="77777777" w:rsidR="004B587C" w:rsidRPr="00BB2C4C" w:rsidRDefault="004B587C" w:rsidP="00BB4660">
            <w:pPr>
              <w:shd w:val="clear" w:color="auto" w:fill="FFFFFF"/>
              <w:spacing w:after="0" w:line="240" w:lineRule="auto"/>
              <w:ind w:left="1124" w:hanging="420"/>
              <w:jc w:val="both"/>
              <w:rPr>
                <w:rFonts w:ascii="SimSun" w:eastAsia="SimSun" w:hAnsi="SimSun" w:cs="SimSun"/>
                <w:color w:val="000000"/>
                <w:sz w:val="24"/>
                <w:szCs w:val="24"/>
                <w:lang w:val="en-US"/>
              </w:rPr>
            </w:pPr>
            <w:r w:rsidRPr="00BB2C4C">
              <w:rPr>
                <w:rFonts w:ascii="Courier New" w:eastAsia="SimSun" w:hAnsi="Courier New" w:cs="Courier New"/>
                <w:color w:val="000000"/>
                <w:sz w:val="20"/>
                <w:szCs w:val="20"/>
                <w:lang w:val="en-GB"/>
              </w:rPr>
              <w:t>o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14"/>
                <w:szCs w:val="14"/>
                <w:lang w:val="en-GB"/>
              </w:rPr>
              <w:t>    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Alt 2b: for the Type3-PDCCH CSS set or the USS set</w:t>
            </w:r>
          </w:p>
          <w:p w14:paraId="6CA40D3E" w14:textId="77777777" w:rsidR="004B587C" w:rsidRPr="00BB2C4C" w:rsidRDefault="004B587C" w:rsidP="00BB4660">
            <w:pPr>
              <w:shd w:val="clear" w:color="auto" w:fill="FFFFFF"/>
              <w:spacing w:after="0" w:line="240" w:lineRule="auto"/>
              <w:ind w:left="1124" w:hanging="420"/>
              <w:jc w:val="both"/>
              <w:rPr>
                <w:rFonts w:ascii="SimSun" w:eastAsia="SimSun" w:hAnsi="SimSun" w:cs="SimSun"/>
                <w:color w:val="000000"/>
                <w:sz w:val="24"/>
                <w:szCs w:val="24"/>
                <w:lang w:val="en-US"/>
              </w:rPr>
            </w:pPr>
            <w:r w:rsidRPr="00BB2C4C">
              <w:rPr>
                <w:rFonts w:ascii="Courier New" w:eastAsia="SimSun" w:hAnsi="Courier New" w:cs="Courier New"/>
                <w:color w:val="000000"/>
                <w:sz w:val="20"/>
                <w:szCs w:val="20"/>
                <w:lang w:val="en-GB"/>
              </w:rPr>
              <w:t>o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14"/>
                <w:szCs w:val="14"/>
                <w:lang w:val="en-GB"/>
              </w:rPr>
              <w:t>    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Alt 2c: with CRC scrambled by C-RNTI/CS-RNTI/MCS-C-RNTI</w:t>
            </w:r>
          </w:p>
          <w:p w14:paraId="6C9CFB55" w14:textId="77777777" w:rsidR="004B587C" w:rsidRPr="00BB2C4C" w:rsidRDefault="004B587C" w:rsidP="00BB4660">
            <w:pPr>
              <w:shd w:val="clear" w:color="auto" w:fill="FFFFFF"/>
              <w:spacing w:after="0" w:line="240" w:lineRule="auto"/>
              <w:ind w:left="704" w:hanging="420"/>
              <w:jc w:val="both"/>
              <w:rPr>
                <w:rFonts w:ascii="SimSun" w:eastAsia="SimSun" w:hAnsi="SimSun" w:cs="SimSun"/>
                <w:color w:val="000000"/>
                <w:sz w:val="24"/>
                <w:szCs w:val="24"/>
                <w:lang w:val="en-US"/>
              </w:rPr>
            </w:pP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-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14"/>
                <w:szCs w:val="14"/>
                <w:lang w:val="en-GB"/>
              </w:rPr>
              <w:t>            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otherwise, decrease the timer value by one after each slot.</w:t>
            </w:r>
          </w:p>
          <w:p w14:paraId="5D62D6CD" w14:textId="77777777" w:rsidR="004B587C" w:rsidRPr="00BB4660" w:rsidRDefault="004B587C" w:rsidP="00BB4660">
            <w:pPr>
              <w:shd w:val="clear" w:color="auto" w:fill="FFFFFF"/>
              <w:spacing w:after="0" w:line="240" w:lineRule="auto"/>
              <w:ind w:left="704" w:hanging="420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BB2C4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14"/>
                <w:szCs w:val="14"/>
                <w:lang w:val="en-US"/>
              </w:rPr>
              <w:t>            </w:t>
            </w:r>
            <w:r w:rsidRPr="00BB2C4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FFS: When the timer expires in a slot</w:t>
            </w:r>
          </w:p>
        </w:tc>
      </w:tr>
    </w:tbl>
    <w:p w14:paraId="33215BF2" w14:textId="77777777" w:rsidR="004B587C" w:rsidRDefault="004B587C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70611D46" w14:textId="27AB0299" w:rsidR="004B587C" w:rsidRPr="00277F2B" w:rsidRDefault="000117B8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</w:t>
      </w:r>
      <w:r w:rsidR="000842EE" w:rsidRPr="00D76B5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line with t</w:t>
      </w:r>
      <w:r w:rsidR="000842EE" w:rsidRPr="00A95CA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he proposal 2 and 3, in</w:t>
      </w:r>
      <w:r w:rsidRPr="00A95CA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our v</w:t>
      </w:r>
      <w:r w:rsidRPr="00466A6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iew, </w:t>
      </w:r>
      <w:r w:rsidRPr="008A577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UE should </w:t>
      </w:r>
      <w:r w:rsidR="008A7CDB" w:rsidRPr="008A577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monitor PDCCH in Type 0/0A/1/2/3 CSS</w:t>
      </w:r>
      <w:r w:rsidR="003B5DCA" w:rsidRPr="009237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, and also the USS set</w:t>
      </w:r>
      <w:r w:rsidR="003B5DCA" w:rsidRPr="00395EE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not configured with any SSSG ID.</w:t>
      </w:r>
      <w:r w:rsidR="00164D7E" w:rsidRPr="00F35A0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Onc</w:t>
      </w:r>
      <w:r w:rsidR="00164D7E" w:rsidRPr="00B479F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e UE dete</w:t>
      </w:r>
      <w:r w:rsidR="00164D7E" w:rsidRPr="00CE70B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cts a DCI format in any of them</w:t>
      </w:r>
      <w:r w:rsidR="00DF5617" w:rsidRPr="00CE70B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, timer </w:t>
      </w:r>
      <w:r w:rsidR="00DF5617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should be reset</w:t>
      </w:r>
      <w:r w:rsidR="00081ED6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E25160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Between Alt 2b and 2c, </w:t>
      </w:r>
      <w:r w:rsidR="00BC64E2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considering we support the PDCCH monitoring in</w:t>
      </w:r>
      <w:r w:rsidR="0057250C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71FF7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also </w:t>
      </w:r>
      <w:r w:rsidR="0057250C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other CSS</w:t>
      </w:r>
      <w:r w:rsidR="00D71FF7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</w:t>
      </w:r>
      <w:r w:rsidR="0057250C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71FF7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beside</w:t>
      </w:r>
      <w:r w:rsidR="005C0585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</w:t>
      </w:r>
      <w:r w:rsidR="0057250C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Type 3,</w:t>
      </w:r>
      <w:r w:rsidR="005C0585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081ED6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our preference is </w:t>
      </w:r>
      <w:r w:rsidR="00F02D51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Alt 2c</w:t>
      </w:r>
      <w:r w:rsidR="00D35B48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, which is able to cover all the possible cases. </w:t>
      </w:r>
      <w:r w:rsidR="00EA0BC3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 this sense,</w:t>
      </w:r>
      <w:r w:rsidR="00D35B48" w:rsidRPr="00277F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Alt 2b is our second preference.</w:t>
      </w:r>
    </w:p>
    <w:p w14:paraId="00406E0D" w14:textId="4EF61A04" w:rsidR="004B587C" w:rsidRPr="00717703" w:rsidRDefault="00821650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71770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4: </w:t>
      </w:r>
      <w:r w:rsidR="00B94924" w:rsidRPr="00717703">
        <w:rPr>
          <w:rFonts w:ascii="Times New Roman" w:hAnsi="Times New Roman" w:cs="Times New Roman"/>
          <w:sz w:val="20"/>
          <w:szCs w:val="20"/>
          <w:lang w:val="en-US" w:eastAsia="en-US"/>
        </w:rPr>
        <w:t>UE resets the timer</w:t>
      </w:r>
      <w:r w:rsidR="00466550" w:rsidRPr="0071770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configured for SSSG switching after </w:t>
      </w:r>
      <w:r w:rsidR="00B6191A" w:rsidRPr="00717703">
        <w:rPr>
          <w:rFonts w:ascii="Times New Roman" w:hAnsi="Times New Roman" w:cs="Times New Roman"/>
          <w:sz w:val="20"/>
          <w:szCs w:val="20"/>
          <w:lang w:val="en-US" w:eastAsia="en-US"/>
        </w:rPr>
        <w:t>a slot when UE detects a DCI format in a PDCCH reception in the slot</w:t>
      </w:r>
      <w:r w:rsidR="00531EEF" w:rsidRPr="0071770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with CRC scrambled by C-RNTI/CS-RNTI/MCS-C-RNTI</w:t>
      </w:r>
      <w:r w:rsidR="00DC208C" w:rsidRPr="00717703">
        <w:rPr>
          <w:rFonts w:ascii="Times New Roman" w:hAnsi="Times New Roman" w:cs="Times New Roman"/>
          <w:sz w:val="20"/>
          <w:szCs w:val="20"/>
          <w:lang w:val="en-US" w:eastAsia="en-US"/>
        </w:rPr>
        <w:t>. Our second preference is UE resets the timer</w:t>
      </w:r>
      <w:r w:rsidR="002F0CAD" w:rsidRPr="0071770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after detecting a DCI format</w:t>
      </w:r>
      <w:r w:rsidR="00277F2B" w:rsidRPr="0071770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in a slot for the Type3-PDCCH CSS set or the USS set</w:t>
      </w:r>
      <w:r w:rsidR="00D76B58" w:rsidRPr="00717703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6ED1E4FD" w14:textId="5250F33A" w:rsidR="004B587C" w:rsidRDefault="004B587C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068FE7DE" w14:textId="228380C9" w:rsidR="00D76B58" w:rsidRDefault="00D76B58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Regarding </w:t>
      </w:r>
      <w:r w:rsidR="00466A6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FFS on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the UE </w:t>
      </w:r>
      <w:proofErr w:type="spellStart"/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behaviour</w:t>
      </w:r>
      <w:proofErr w:type="spellEnd"/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A95CA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when the timer expires</w:t>
      </w:r>
      <w:r w:rsidR="00466A6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, it is related to </w:t>
      </w:r>
      <w:r w:rsidR="008A577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last FFS bullet in the below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5771" w:rsidRPr="004476E5" w14:paraId="7F9048E4" w14:textId="77777777" w:rsidTr="008A5771">
        <w:tc>
          <w:tcPr>
            <w:tcW w:w="9629" w:type="dxa"/>
          </w:tcPr>
          <w:p w14:paraId="3983FCB1" w14:textId="77777777" w:rsidR="008A5771" w:rsidRPr="008A5771" w:rsidRDefault="008A5771" w:rsidP="008A577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</w:pPr>
            <w:r w:rsidRPr="008A577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781DAC2" w14:textId="77777777" w:rsidR="008A5771" w:rsidRPr="008A5771" w:rsidRDefault="008A5771" w:rsidP="008A5771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Case 4 (i.e., 2 SSSG switching with PDCCH skipping) , </w:t>
            </w:r>
            <w:r w:rsidRPr="008A5771">
              <w:rPr>
                <w:rFonts w:ascii="Times New Roman" w:eastAsia="Batang" w:hAnsi="Times New Roman" w:cs="Times New Roman"/>
                <w:sz w:val="20"/>
                <w:szCs w:val="20"/>
                <w:highlight w:val="red"/>
                <w:lang w:val="en-GB"/>
              </w:rPr>
              <w:t>one</w:t>
            </w: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of the following is supported</w:t>
            </w:r>
          </w:p>
          <w:p w14:paraId="6BB210C0" w14:textId="77777777" w:rsidR="008A5771" w:rsidRPr="008A5771" w:rsidRDefault="008A5771" w:rsidP="008A5771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val="en-GB"/>
              </w:rPr>
              <w:t xml:space="preserve">Alt a: </w:t>
            </w: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2-bit in scheduling DCI is supported to indicate PDCCH monitoring adaptation UE </w:t>
            </w:r>
            <w:proofErr w:type="spellStart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behaviors</w:t>
            </w:r>
            <w:proofErr w:type="spellEnd"/>
          </w:p>
          <w:p w14:paraId="29399282" w14:textId="77777777" w:rsidR="008A5771" w:rsidRPr="008A5771" w:rsidRDefault="008A5771" w:rsidP="008A5771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If </w:t>
            </w:r>
            <w:r w:rsidRPr="008A5771">
              <w:rPr>
                <w:rFonts w:ascii="Times New Roman" w:eastAsia="Batang" w:hAnsi="Times New Roman" w:cs="Times New Roman"/>
                <w:i/>
                <w:iCs/>
                <w:sz w:val="20"/>
                <w:szCs w:val="20"/>
                <w:lang w:val="en-GB"/>
              </w:rPr>
              <w:t>M</w:t>
            </w: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= 1, then </w:t>
            </w:r>
          </w:p>
          <w:p w14:paraId="20B64957" w14:textId="77777777" w:rsidR="008A5771" w:rsidRPr="008A5771" w:rsidRDefault="008A5771" w:rsidP="008A5771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‘00’ is </w:t>
            </w:r>
            <w:proofErr w:type="spellStart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Beh</w:t>
            </w:r>
            <w:proofErr w:type="spellEnd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2 </w:t>
            </w:r>
          </w:p>
          <w:p w14:paraId="0C28465B" w14:textId="77777777" w:rsidR="008A5771" w:rsidRPr="008A5771" w:rsidRDefault="008A5771" w:rsidP="008A5771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‘01’ is </w:t>
            </w:r>
            <w:proofErr w:type="spellStart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Beh</w:t>
            </w:r>
            <w:proofErr w:type="spellEnd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2A </w:t>
            </w:r>
          </w:p>
          <w:p w14:paraId="001FC9EF" w14:textId="77777777" w:rsidR="008A5771" w:rsidRPr="008A5771" w:rsidRDefault="008A5771" w:rsidP="008A5771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‘10’ is </w:t>
            </w:r>
            <w:proofErr w:type="spellStart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Beh</w:t>
            </w:r>
            <w:proofErr w:type="spellEnd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1A </w:t>
            </w:r>
            <w:r w:rsidRPr="008A5771">
              <w:rPr>
                <w:rFonts w:ascii="Times New Roman" w:eastAsia="Batang" w:hAnsi="Times New Roman" w:cs="Times New Roman"/>
                <w:strike/>
                <w:color w:val="FF0000"/>
                <w:sz w:val="20"/>
                <w:szCs w:val="20"/>
                <w:lang w:val="en-GB"/>
              </w:rPr>
              <w:t>(stay in current SSSG)</w:t>
            </w:r>
          </w:p>
          <w:p w14:paraId="5E928421" w14:textId="77777777" w:rsidR="008A5771" w:rsidRPr="008A5771" w:rsidRDefault="008A5771" w:rsidP="008A5771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trike/>
                <w:color w:val="FF0000"/>
                <w:sz w:val="20"/>
                <w:szCs w:val="20"/>
                <w:lang w:val="en-GB"/>
              </w:rPr>
              <w:t>[</w:t>
            </w: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‘11’ is reserved</w:t>
            </w:r>
            <w:r w:rsidRPr="008A5771">
              <w:rPr>
                <w:rFonts w:ascii="Times New Roman" w:eastAsia="Batang" w:hAnsi="Times New Roman" w:cs="Times New Roman"/>
                <w:strike/>
                <w:color w:val="FF0000"/>
                <w:sz w:val="20"/>
                <w:szCs w:val="20"/>
                <w:lang w:val="en-GB"/>
              </w:rPr>
              <w:t>]</w:t>
            </w:r>
          </w:p>
          <w:p w14:paraId="35E3C992" w14:textId="77777777" w:rsidR="008A5771" w:rsidRPr="008A5771" w:rsidRDefault="008A5771" w:rsidP="008A5771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If </w:t>
            </w:r>
            <w:r w:rsidRPr="008A5771">
              <w:rPr>
                <w:rFonts w:ascii="Times New Roman" w:eastAsia="Batang" w:hAnsi="Times New Roman" w:cs="Times New Roman"/>
                <w:i/>
                <w:iCs/>
                <w:sz w:val="20"/>
                <w:szCs w:val="20"/>
                <w:lang w:val="en-GB"/>
              </w:rPr>
              <w:t>M</w:t>
            </w: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= 2, then </w:t>
            </w:r>
          </w:p>
          <w:p w14:paraId="7EB8B742" w14:textId="77777777" w:rsidR="008A5771" w:rsidRPr="008A5771" w:rsidRDefault="008A5771" w:rsidP="008A5771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‘00’ is </w:t>
            </w:r>
            <w:proofErr w:type="spellStart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Beh</w:t>
            </w:r>
            <w:proofErr w:type="spellEnd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2</w:t>
            </w:r>
          </w:p>
          <w:p w14:paraId="0F5B5B49" w14:textId="77777777" w:rsidR="008A5771" w:rsidRPr="008A5771" w:rsidRDefault="008A5771" w:rsidP="008A5771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‘01’ is </w:t>
            </w:r>
            <w:proofErr w:type="spellStart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Beh</w:t>
            </w:r>
            <w:proofErr w:type="spellEnd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2A </w:t>
            </w:r>
          </w:p>
          <w:p w14:paraId="3EC9C02F" w14:textId="77777777" w:rsidR="008A5771" w:rsidRPr="008A5771" w:rsidRDefault="008A5771" w:rsidP="008A5771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trike/>
                <w:color w:val="FF0000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‘10’ is </w:t>
            </w:r>
            <w:proofErr w:type="spellStart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Beh</w:t>
            </w:r>
            <w:proofErr w:type="spellEnd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1A for duration T1 </w:t>
            </w:r>
            <w:r w:rsidRPr="008A5771">
              <w:rPr>
                <w:rFonts w:ascii="Times New Roman" w:eastAsia="Batang" w:hAnsi="Times New Roman" w:cs="Times New Roman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r w:rsidRPr="008A5771">
              <w:rPr>
                <w:rFonts w:ascii="Times New Roman" w:eastAsia="Batang" w:hAnsi="Times New Roman" w:cs="Times New Roman" w:hint="eastAsia"/>
                <w:strike/>
                <w:color w:val="FF0000"/>
                <w:sz w:val="20"/>
                <w:szCs w:val="20"/>
                <w:lang w:val="en-GB"/>
              </w:rPr>
              <w:t>(</w:t>
            </w:r>
            <w:r w:rsidRPr="008A5771">
              <w:rPr>
                <w:rFonts w:ascii="Times New Roman" w:eastAsia="Batang" w:hAnsi="Times New Roman" w:cs="Times New Roman"/>
                <w:strike/>
                <w:color w:val="FF0000"/>
                <w:sz w:val="20"/>
                <w:szCs w:val="20"/>
                <w:lang w:val="en-GB"/>
              </w:rPr>
              <w:t>stay in current SSSG)</w:t>
            </w:r>
          </w:p>
          <w:p w14:paraId="5CDE9B8C" w14:textId="77777777" w:rsidR="008A5771" w:rsidRPr="008A5771" w:rsidRDefault="008A5771" w:rsidP="008A5771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trike/>
                <w:color w:val="FF0000"/>
                <w:sz w:val="20"/>
                <w:szCs w:val="20"/>
                <w:lang w:val="en-GB"/>
              </w:rPr>
            </w:pPr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‘11’ is </w:t>
            </w:r>
            <w:proofErr w:type="spellStart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Beh</w:t>
            </w:r>
            <w:proofErr w:type="spellEnd"/>
            <w:r w:rsidRPr="008A5771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1A for duration T2  </w:t>
            </w:r>
            <w:r w:rsidRPr="008A5771">
              <w:rPr>
                <w:rFonts w:ascii="Times New Roman" w:eastAsia="Batang" w:hAnsi="Times New Roman" w:cs="Times New Roman" w:hint="eastAsia"/>
                <w:strike/>
                <w:color w:val="FF0000"/>
                <w:sz w:val="20"/>
                <w:szCs w:val="20"/>
                <w:lang w:val="en-GB"/>
              </w:rPr>
              <w:t>(</w:t>
            </w:r>
            <w:r w:rsidRPr="008A5771">
              <w:rPr>
                <w:rFonts w:ascii="Times New Roman" w:eastAsia="Batang" w:hAnsi="Times New Roman" w:cs="Times New Roman"/>
                <w:strike/>
                <w:color w:val="FF0000"/>
                <w:sz w:val="20"/>
                <w:szCs w:val="20"/>
                <w:lang w:val="en-GB"/>
              </w:rPr>
              <w:t>stay in current SSSG)</w:t>
            </w:r>
          </w:p>
          <w:p w14:paraId="630226D8" w14:textId="77777777" w:rsidR="008A5771" w:rsidRPr="008A5771" w:rsidRDefault="008A5771" w:rsidP="008A5771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" w:eastAsia="Batang" w:hAnsi="Times" w:cs="Times New Roman" w:hint="eastAsia"/>
                <w:sz w:val="20"/>
                <w:szCs w:val="24"/>
                <w:lang w:val="en-GB"/>
              </w:rPr>
              <w:t>N</w:t>
            </w:r>
            <w:r w:rsidRPr="008A5771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ote: for  ‘00’ and ‘01’, UE performs </w:t>
            </w:r>
            <w:proofErr w:type="spellStart"/>
            <w:r w:rsidRPr="008A5771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Beh</w:t>
            </w:r>
            <w:proofErr w:type="spellEnd"/>
            <w:r w:rsidRPr="008A5771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1(i.e., does not perform PDCCH skipping )</w:t>
            </w:r>
          </w:p>
          <w:p w14:paraId="64991644" w14:textId="77777777" w:rsidR="008A5771" w:rsidRPr="008A5771" w:rsidRDefault="008A5771" w:rsidP="008A5771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A5771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Note: By a single DCI indication, a UE is not expected to simultaneously perform two </w:t>
            </w:r>
            <w:proofErr w:type="spellStart"/>
            <w:r w:rsidRPr="008A5771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behaviors</w:t>
            </w:r>
            <w:proofErr w:type="spellEnd"/>
            <w:r w:rsidRPr="008A5771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of SSSG switching and PDCCH skipping.</w:t>
            </w:r>
          </w:p>
          <w:p w14:paraId="64A741B2" w14:textId="0681915E" w:rsidR="008A5771" w:rsidRPr="00717703" w:rsidRDefault="008A5771" w:rsidP="00717703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A5771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FFS SSSG switching timer </w:t>
            </w:r>
            <w:proofErr w:type="spellStart"/>
            <w:r w:rsidRPr="008A5771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behavior</w:t>
            </w:r>
            <w:proofErr w:type="spellEnd"/>
            <w:r w:rsidRPr="008A5771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, and timer value related to the value of T1/T2 </w:t>
            </w:r>
          </w:p>
        </w:tc>
      </w:tr>
    </w:tbl>
    <w:p w14:paraId="29F07351" w14:textId="450A44F4" w:rsidR="008A5771" w:rsidRDefault="008A5771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36041CFB" w14:textId="36BE815E" w:rsidR="009D3A10" w:rsidRDefault="009D3A10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Our view is UE should </w:t>
      </w:r>
      <w:r w:rsidR="0049542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switch to SSSG#0 after the </w:t>
      </w:r>
      <w:r w:rsidR="000C195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timer expires, no matter</w:t>
      </w:r>
      <w:r w:rsidR="0067025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whether</w:t>
      </w:r>
      <w:r w:rsidR="005F40A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the slot</w:t>
      </w:r>
      <w:r w:rsidR="0067025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of expiration is within an indicated PDCCH skipping duration or not. </w:t>
      </w:r>
      <w:r w:rsidR="0025746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If it is the case, UE just needs to con</w:t>
      </w:r>
      <w:r w:rsidR="00B36FA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tinue skipping PDCCH for finish the duration</w:t>
      </w:r>
      <w:r w:rsidR="00C556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5870F18D" w14:textId="3C13D1A9" w:rsidR="0045427A" w:rsidRDefault="0045427A" w:rsidP="0045427A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6766DE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</w:t>
      </w:r>
      <w:r w:rsidR="00E65C8C">
        <w:rPr>
          <w:rFonts w:ascii="Times New Roman" w:hAnsi="Times New Roman" w:cs="Times New Roman"/>
          <w:sz w:val="20"/>
          <w:szCs w:val="20"/>
          <w:lang w:val="en-US" w:eastAsia="en-US"/>
        </w:rPr>
        <w:t>5</w:t>
      </w:r>
      <w:r w:rsidRPr="006766DE">
        <w:rPr>
          <w:rFonts w:ascii="Times New Roman" w:hAnsi="Times New Roman" w:cs="Times New Roman"/>
          <w:sz w:val="20"/>
          <w:szCs w:val="20"/>
          <w:lang w:val="en-US" w:eastAsia="en-US"/>
        </w:rPr>
        <w:t>: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When SSSG timer expires</w:t>
      </w:r>
      <w:r w:rsidR="005D0F4A">
        <w:rPr>
          <w:rFonts w:ascii="Times New Roman" w:hAnsi="Times New Roman" w:cs="Times New Roman"/>
          <w:sz w:val="20"/>
          <w:szCs w:val="20"/>
          <w:lang w:val="en-US" w:eastAsia="en-US"/>
        </w:rPr>
        <w:t>, UE switches to SSSG#0. If this happens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within PDCCH skipping duration, </w:t>
      </w:r>
      <w:r w:rsidRPr="0045427A">
        <w:rPr>
          <w:rFonts w:ascii="Times New Roman" w:hAnsi="Times New Roman" w:cs="Times New Roman"/>
          <w:sz w:val="20"/>
          <w:szCs w:val="20"/>
          <w:lang w:val="en-US" w:eastAsia="en-US"/>
        </w:rPr>
        <w:t>UE perform</w:t>
      </w:r>
      <w:r w:rsidR="00F05C81">
        <w:rPr>
          <w:rFonts w:ascii="Times New Roman" w:hAnsi="Times New Roman" w:cs="Times New Roman"/>
          <w:sz w:val="20"/>
          <w:szCs w:val="20"/>
          <w:lang w:val="en-US" w:eastAsia="en-US"/>
        </w:rPr>
        <w:t>s</w:t>
      </w:r>
      <w:r w:rsidRPr="0045427A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SSSG fallback switching</w:t>
      </w:r>
      <w:r w:rsidR="007A140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firstly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  <w:r w:rsidR="007A140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Then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PDCCH skipping </w:t>
      </w:r>
      <w:r w:rsidRPr="0045427A">
        <w:rPr>
          <w:rFonts w:ascii="Times New Roman" w:hAnsi="Times New Roman" w:cs="Times New Roman"/>
          <w:sz w:val="20"/>
          <w:szCs w:val="20"/>
          <w:lang w:val="en-US" w:eastAsia="en-US"/>
        </w:rPr>
        <w:t>continue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s until the </w:t>
      </w:r>
      <w:r w:rsidR="007A140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end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of PDCCH skipping duration</w:t>
      </w:r>
      <w:r w:rsidRPr="0045427A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1453E648" w14:textId="4E551D46" w:rsidR="00380A3F" w:rsidRDefault="00380A3F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3250EF2E" w14:textId="4EC26361" w:rsidR="00E70664" w:rsidRDefault="00E70664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Regarding how the timer values are configured: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781" w:rsidRPr="004476E5" w14:paraId="2172EAC9" w14:textId="77777777" w:rsidTr="00BB4660">
        <w:tc>
          <w:tcPr>
            <w:tcW w:w="9629" w:type="dxa"/>
          </w:tcPr>
          <w:p w14:paraId="0D0B4AB0" w14:textId="77777777" w:rsidR="00923781" w:rsidRPr="00101C21" w:rsidRDefault="00923781" w:rsidP="00BB4660">
            <w:pPr>
              <w:shd w:val="clear" w:color="auto" w:fill="FFFFFF"/>
              <w:spacing w:after="0" w:line="240" w:lineRule="auto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/>
              </w:rPr>
            </w:pPr>
            <w:r w:rsidRPr="00101C21">
              <w:rPr>
                <w:rFonts w:ascii="Times New Roman" w:eastAsia="Microsoft YaHei UI" w:hAnsi="Times New Roman" w:cs="Times New Roman"/>
                <w:b/>
                <w:bCs/>
                <w:color w:val="000000"/>
                <w:sz w:val="20"/>
                <w:szCs w:val="20"/>
                <w:shd w:val="clear" w:color="auto" w:fill="00FF00"/>
                <w:lang w:val="en-US"/>
              </w:rPr>
              <w:t>Agreement</w:t>
            </w:r>
          </w:p>
          <w:p w14:paraId="053CF7F7" w14:textId="77777777" w:rsidR="00923781" w:rsidRPr="00101C21" w:rsidRDefault="00923781" w:rsidP="00BB4660">
            <w:pPr>
              <w:shd w:val="clear" w:color="auto" w:fill="FFFFFF"/>
              <w:spacing w:after="0" w:line="240" w:lineRule="auto"/>
              <w:rPr>
                <w:rFonts w:ascii="SimSun" w:eastAsia="SimSun" w:hAnsi="SimSun" w:cs="SimSun"/>
                <w:color w:val="000000"/>
                <w:sz w:val="24"/>
                <w:szCs w:val="24"/>
                <w:lang w:val="en-US"/>
              </w:rPr>
            </w:pPr>
            <w:r w:rsidRPr="00101C21">
              <w:rPr>
                <w:rFonts w:ascii="Times New Roman" w:eastAsia="SimSu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Select one of the alternatives from the following:</w:t>
            </w:r>
          </w:p>
          <w:p w14:paraId="0F0170C9" w14:textId="77777777" w:rsidR="00923781" w:rsidRPr="00101C21" w:rsidRDefault="00923781" w:rsidP="00BB4660">
            <w:pPr>
              <w:shd w:val="clear" w:color="auto" w:fill="FFFFFF"/>
              <w:spacing w:after="0" w:line="240" w:lineRule="auto"/>
              <w:ind w:left="420" w:hanging="420"/>
              <w:rPr>
                <w:rFonts w:ascii="SimSun" w:eastAsia="SimSun" w:hAnsi="SimSun" w:cs="SimSun"/>
                <w:color w:val="000000"/>
                <w:sz w:val="24"/>
                <w:szCs w:val="24"/>
                <w:lang w:val="en-US"/>
              </w:rPr>
            </w:pPr>
            <w:r w:rsidRPr="007F7EC4">
              <w:rPr>
                <w:rFonts w:ascii="Arial" w:eastAsia="SimSun" w:hAnsi="Arial" w:cs="Arial"/>
                <w:color w:val="000000"/>
                <w:sz w:val="20"/>
                <w:szCs w:val="20"/>
                <w:lang w:val="en-US"/>
              </w:rPr>
              <w:t>-</w:t>
            </w:r>
            <w:r w:rsidRPr="007F7EC4">
              <w:rPr>
                <w:rFonts w:ascii="Times New Roman" w:eastAsia="SimSun" w:hAnsi="Times New Roman" w:cs="Times New Roman"/>
                <w:color w:val="000000"/>
                <w:sz w:val="14"/>
                <w:szCs w:val="14"/>
                <w:lang w:val="en-US"/>
              </w:rPr>
              <w:t>         </w:t>
            </w:r>
            <w:r w:rsidRPr="007F7EC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Alt 1: Separate RRC configuration for timer value(s) is supported for switching from SSSG#2 to SSSG#0 and from SSSG#1 to SSSG#0 respectively.</w:t>
            </w:r>
          </w:p>
          <w:p w14:paraId="45508F62" w14:textId="77777777" w:rsidR="00923781" w:rsidRPr="00101C21" w:rsidRDefault="00923781" w:rsidP="00BB4660">
            <w:pPr>
              <w:shd w:val="clear" w:color="auto" w:fill="FFFFFF"/>
              <w:spacing w:after="0" w:line="240" w:lineRule="auto"/>
              <w:ind w:left="420" w:hanging="420"/>
              <w:rPr>
                <w:rFonts w:ascii="SimSun" w:eastAsia="SimSun" w:hAnsi="SimSun" w:cs="SimSun"/>
                <w:color w:val="000000"/>
                <w:sz w:val="24"/>
                <w:szCs w:val="24"/>
                <w:lang w:val="en-US"/>
              </w:rPr>
            </w:pPr>
            <w:r w:rsidRPr="007F7EC4">
              <w:rPr>
                <w:rFonts w:ascii="Arial" w:eastAsia="SimSun" w:hAnsi="Arial" w:cs="Arial"/>
                <w:color w:val="548235"/>
                <w:sz w:val="20"/>
                <w:szCs w:val="20"/>
                <w:lang w:val="en-US"/>
              </w:rPr>
              <w:t>-</w:t>
            </w:r>
            <w:r w:rsidRPr="007F7EC4">
              <w:rPr>
                <w:rFonts w:ascii="Times New Roman" w:eastAsia="SimSun" w:hAnsi="Times New Roman" w:cs="Times New Roman"/>
                <w:color w:val="548235"/>
                <w:sz w:val="14"/>
                <w:szCs w:val="14"/>
                <w:lang w:val="en-US"/>
              </w:rPr>
              <w:t>         </w:t>
            </w:r>
            <w:r w:rsidRPr="007F7EC4">
              <w:rPr>
                <w:rFonts w:ascii="Times New Roman" w:eastAsia="SimSun" w:hAnsi="Times New Roman" w:cs="Times New Roman"/>
                <w:color w:val="548235"/>
                <w:sz w:val="20"/>
                <w:szCs w:val="20"/>
                <w:lang w:val="en-US"/>
              </w:rPr>
              <w:t>Alt 2: the timer value(s) for switching from SSSG#2 to SSSG#0 and from SSSG#1 to SSSG#0 is common and configured per cell.</w:t>
            </w:r>
          </w:p>
          <w:p w14:paraId="3E997D91" w14:textId="77777777" w:rsidR="00923781" w:rsidRPr="00380A3F" w:rsidRDefault="00923781" w:rsidP="00BB4660">
            <w:pPr>
              <w:shd w:val="clear" w:color="auto" w:fill="FFFFFF"/>
              <w:spacing w:after="0" w:line="240" w:lineRule="auto"/>
              <w:ind w:left="420" w:hanging="420"/>
              <w:rPr>
                <w:rFonts w:ascii="SimSun" w:eastAsia="SimSun" w:hAnsi="SimSun" w:cs="SimSun"/>
                <w:color w:val="000000"/>
                <w:sz w:val="24"/>
                <w:szCs w:val="24"/>
                <w:lang w:val="en-US"/>
              </w:rPr>
            </w:pPr>
            <w:r w:rsidRPr="007F7EC4">
              <w:rPr>
                <w:rFonts w:ascii="Arial" w:eastAsia="SimSun" w:hAnsi="Arial" w:cs="Arial"/>
                <w:color w:val="000000"/>
                <w:sz w:val="20"/>
                <w:szCs w:val="20"/>
                <w:lang w:val="en-US"/>
              </w:rPr>
              <w:t>-</w:t>
            </w:r>
            <w:r w:rsidRPr="007F7EC4">
              <w:rPr>
                <w:rFonts w:ascii="Times New Roman" w:eastAsia="SimSun" w:hAnsi="Times New Roman" w:cs="Times New Roman"/>
                <w:color w:val="000000"/>
                <w:sz w:val="14"/>
                <w:szCs w:val="14"/>
                <w:lang w:val="en-US"/>
              </w:rPr>
              <w:t>         </w:t>
            </w:r>
            <w:r w:rsidRPr="007F7EC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Alt 3: the timer value(s) for switching from SSSG#2 to SSSG#0 and from SSSG#1 to SSSG#0 is common and configured per BWP.</w:t>
            </w:r>
          </w:p>
        </w:tc>
      </w:tr>
    </w:tbl>
    <w:p w14:paraId="76889F1B" w14:textId="77777777" w:rsidR="00A0793C" w:rsidRDefault="00A0793C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1E13ABA4" w14:textId="495A192A" w:rsidR="00A14173" w:rsidRDefault="007C3D2D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D</w:t>
      </w:r>
      <w:r w:rsidR="00A0793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ifferent </w:t>
      </w:r>
      <w:r w:rsidR="004A689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SSSG may </w:t>
      </w:r>
      <w:r w:rsidR="00723E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be configured with</w:t>
      </w:r>
      <w:r w:rsidR="004A689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different periodicities</w:t>
      </w:r>
      <w:r w:rsidR="0038213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for monitoring occasions</w:t>
      </w:r>
      <w:r w:rsidR="004A689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, which is the </w:t>
      </w:r>
      <w:r w:rsidR="00723E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purpose of traffic adaptation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723E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38213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Using different fallback timer</w:t>
      </w:r>
      <w:r w:rsidR="00A1417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</w:t>
      </w:r>
      <w:r w:rsidR="0038213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can</w:t>
      </w:r>
      <w:r w:rsidR="006A679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literally enable </w:t>
      </w:r>
      <w:proofErr w:type="spellStart"/>
      <w:r w:rsidR="006A679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gNB</w:t>
      </w:r>
      <w:proofErr w:type="spellEnd"/>
      <w:r w:rsidR="006A679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to flexibly control</w:t>
      </w:r>
      <w:r w:rsidR="000F715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9147E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after how long “time” </w:t>
      </w:r>
      <w:r w:rsidR="000F715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UE should fallback to default SSSG</w:t>
      </w:r>
      <w:r w:rsidR="009147E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,</w:t>
      </w:r>
      <w:r w:rsidR="000F715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E13E6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 terms of the number of valid monitoring occasions</w:t>
      </w:r>
      <w:r w:rsidR="003F2BB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2F7D7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The specification impact is low to support this. Therefore, </w:t>
      </w:r>
      <w:r w:rsidR="004A689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4130B17B" w14:textId="5F5F2014" w:rsidR="00233AFB" w:rsidRPr="00101C21" w:rsidRDefault="00550262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CD4FF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</w:t>
      </w:r>
      <w:r w:rsidR="002F7D75">
        <w:rPr>
          <w:rFonts w:ascii="Times New Roman" w:hAnsi="Times New Roman" w:cs="Times New Roman"/>
          <w:sz w:val="20"/>
          <w:szCs w:val="20"/>
          <w:lang w:val="en-US" w:eastAsia="en-US"/>
        </w:rPr>
        <w:t>6</w:t>
      </w:r>
      <w:r w:rsidRPr="00CD4FFD">
        <w:rPr>
          <w:rFonts w:ascii="Times New Roman" w:hAnsi="Times New Roman" w:cs="Times New Roman"/>
          <w:sz w:val="20"/>
          <w:szCs w:val="20"/>
          <w:lang w:val="en-US" w:eastAsia="en-US"/>
        </w:rPr>
        <w:t>: Separate RRC configuration for timer value(s) is supported for switching from</w:t>
      </w:r>
      <w:r w:rsidR="002B1009" w:rsidRPr="00CD4FF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SSSG#2 to SSSG#0 and from SSSG#1 to SSSG#0 respectively</w:t>
      </w:r>
      <w:r w:rsidR="00CD4FFD" w:rsidRPr="00CD4FFD">
        <w:rPr>
          <w:rFonts w:ascii="Times New Roman" w:hAnsi="Times New Roman" w:cs="Times New Roman"/>
          <w:sz w:val="20"/>
          <w:szCs w:val="20"/>
          <w:lang w:val="en-US" w:eastAsia="en-US"/>
        </w:rPr>
        <w:t>, which are configured per BWP.</w:t>
      </w:r>
      <w:r w:rsidR="00DE017D" w:rsidRPr="00CD4FF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2D6867DF" w14:textId="77777777" w:rsidR="00697D22" w:rsidRPr="005910C5" w:rsidRDefault="00697D22" w:rsidP="00697D22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Proposal 1: On bit mapping design of DCI indicated PDCCH monitoring adaptation, Case 5 and Case 3 should be supported as a single case, where the state ‘11’ UE </w:t>
      </w:r>
      <w:proofErr w:type="spellStart"/>
      <w:r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>behaviour</w:t>
      </w:r>
      <w:proofErr w:type="spellEnd"/>
      <w:r w:rsidRPr="005910C5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is RRC configurable.</w:t>
      </w:r>
    </w:p>
    <w:p w14:paraId="1FE59EDB" w14:textId="4B087C77" w:rsidR="00697D22" w:rsidRDefault="00697D22" w:rsidP="00697D22">
      <w:pPr>
        <w:spacing w:before="120" w:after="120" w:line="240" w:lineRule="auto"/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Proposal </w:t>
      </w:r>
      <w:r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2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: </w:t>
      </w:r>
      <w:r w:rsidRPr="00AF1E8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PDCCH scrambled by C-RNTI </w:t>
      </w:r>
      <w:r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is </w:t>
      </w:r>
      <w:r w:rsidRPr="00697D22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monitored in Type 0/0A/1/2</w:t>
      </w:r>
      <w:r w:rsidRPr="00EC4B8F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 CSS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.</w:t>
      </w:r>
    </w:p>
    <w:p w14:paraId="470BF706" w14:textId="1F9BB155" w:rsidR="00697D22" w:rsidRDefault="00697D22" w:rsidP="00697D22">
      <w:pPr>
        <w:spacing w:before="120" w:after="120" w:line="240" w:lineRule="auto"/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Proposal </w:t>
      </w:r>
      <w:r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3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: When a search space is not configured with any SSSG ID, UE continues monitoring PDCCH in this search space without being impact by the DCI-based PDCCH monitoring adaptation.</w:t>
      </w:r>
    </w:p>
    <w:p w14:paraId="5586132E" w14:textId="77777777" w:rsidR="009F5031" w:rsidRPr="00717703" w:rsidRDefault="009F5031" w:rsidP="009F5031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717703">
        <w:rPr>
          <w:rFonts w:ascii="Times New Roman" w:hAnsi="Times New Roman" w:cs="Times New Roman"/>
          <w:sz w:val="20"/>
          <w:szCs w:val="20"/>
          <w:lang w:val="en-US" w:eastAsia="en-US"/>
        </w:rPr>
        <w:t>Proposal 4: UE resets the timer configured for SSSG switching after a slot when UE detects a DCI format in a PDCCH reception in the slot with CRC scrambled by C-RNTI/CS-RNTI/MCS-C-RNTI. Our second preference is UE resets the timer after detecting a DCI format in a slot for the Type3-PDCCH CSS set or the USS set.</w:t>
      </w:r>
    </w:p>
    <w:p w14:paraId="7864B53B" w14:textId="0CE2F239" w:rsidR="009F5031" w:rsidRDefault="009F5031" w:rsidP="009F5031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6766DE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5</w:t>
      </w:r>
      <w:r w:rsidRPr="006766DE">
        <w:rPr>
          <w:rFonts w:ascii="Times New Roman" w:hAnsi="Times New Roman" w:cs="Times New Roman"/>
          <w:sz w:val="20"/>
          <w:szCs w:val="20"/>
          <w:lang w:val="en-US" w:eastAsia="en-US"/>
        </w:rPr>
        <w:t>: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When SSSG timer expires, UE switches to SSSG#0. If this happens within PDCCH skipping duration, </w:t>
      </w:r>
      <w:r w:rsidRPr="0045427A">
        <w:rPr>
          <w:rFonts w:ascii="Times New Roman" w:hAnsi="Times New Roman" w:cs="Times New Roman"/>
          <w:sz w:val="20"/>
          <w:szCs w:val="20"/>
          <w:lang w:val="en-US" w:eastAsia="en-US"/>
        </w:rPr>
        <w:t>UE perform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s</w:t>
      </w:r>
      <w:r w:rsidRPr="0045427A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SSSG fallback switching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firstly. Then PDCCH skipping </w:t>
      </w:r>
      <w:r w:rsidRPr="0045427A">
        <w:rPr>
          <w:rFonts w:ascii="Times New Roman" w:hAnsi="Times New Roman" w:cs="Times New Roman"/>
          <w:sz w:val="20"/>
          <w:szCs w:val="20"/>
          <w:lang w:val="en-US" w:eastAsia="en-US"/>
        </w:rPr>
        <w:t>continue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s until the end of PDCCH skipping duration</w:t>
      </w:r>
      <w:r w:rsidRPr="0045427A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21C05D22" w14:textId="51DA38CB" w:rsidR="000E5944" w:rsidRPr="00EE2BAD" w:rsidRDefault="009F5031" w:rsidP="00EE2BAD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CD4FF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6</w:t>
      </w:r>
      <w:r w:rsidRPr="00CD4FF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: Separate RRC configuration for timer value(s) is supported for switching from SSSG#2 to SSSG#0 and from SSSG#1 to SSSG#0 respectively, which are configured per BWP. </w:t>
      </w:r>
    </w:p>
    <w:p w14:paraId="1D11786B" w14:textId="77777777" w:rsidR="00BD5511" w:rsidRPr="005110A6" w:rsidRDefault="00BD5511" w:rsidP="00145344">
      <w:pPr>
        <w:pStyle w:val="BodyText"/>
        <w:rPr>
          <w:rFonts w:ascii="Times New Roman" w:hAnsi="Times New Roman" w:cs="Times New Roman"/>
          <w:b/>
          <w:sz w:val="20"/>
          <w:szCs w:val="20"/>
          <w:lang w:val="en-US" w:eastAsia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C86BAAB" w14:textId="443A6840" w:rsidR="001A471B" w:rsidRDefault="001A471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C484D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1C484D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1C484D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1C484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81CB4">
        <w:rPr>
          <w:rFonts w:ascii="Times New Roman" w:hAnsi="Times New Roman" w:cs="Times New Roman"/>
          <w:sz w:val="20"/>
          <w:szCs w:val="20"/>
          <w:lang w:val="en-US"/>
        </w:rPr>
        <w:t>RAN1 Chair’s Notes for 3GPP RAN1#106</w:t>
      </w:r>
      <w:r w:rsidR="0030055D">
        <w:rPr>
          <w:rFonts w:ascii="Times New Roman" w:hAnsi="Times New Roman" w:cs="Times New Roman"/>
          <w:sz w:val="20"/>
          <w:szCs w:val="20"/>
          <w:lang w:val="en-US"/>
        </w:rPr>
        <w:t>bis</w:t>
      </w:r>
      <w:r w:rsidR="00081CB4">
        <w:rPr>
          <w:rFonts w:ascii="Times New Roman" w:hAnsi="Times New Roman" w:cs="Times New Roman"/>
          <w:sz w:val="20"/>
          <w:szCs w:val="20"/>
          <w:lang w:val="en-US"/>
        </w:rPr>
        <w:t>-e</w:t>
      </w:r>
    </w:p>
    <w:p w14:paraId="0040796D" w14:textId="2D2EBC7C" w:rsidR="00796261" w:rsidRDefault="00796261" w:rsidP="0079626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[2]</w:t>
      </w:r>
      <w:r w:rsidRPr="0079626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RAN1 Chair’s Notes for 3GPP RAN1#107-e</w:t>
      </w:r>
    </w:p>
    <w:p w14:paraId="7E7C17CA" w14:textId="77777777" w:rsidR="00081CB4" w:rsidRDefault="00081CB4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A51C4FC" w14:textId="77777777" w:rsidR="00A9147B" w:rsidRDefault="005966D2" w:rsidP="005C4E46">
      <w:pPr>
        <w:pStyle w:val="Heading1"/>
        <w:rPr>
          <w:lang w:val="en-US"/>
        </w:rPr>
      </w:pPr>
      <w:r w:rsidRPr="005C4E46">
        <w:rPr>
          <w:lang w:val="en-US"/>
        </w:rPr>
        <w:t xml:space="preserve">Appendix: </w:t>
      </w:r>
    </w:p>
    <w:p w14:paraId="73FE5D96" w14:textId="74D5808F" w:rsidR="00A9147B" w:rsidRDefault="00A9147B" w:rsidP="00A9147B"/>
    <w:p w14:paraId="3DB1E1B7" w14:textId="51FA8ED9" w:rsidR="00B25436" w:rsidRPr="00B25436" w:rsidRDefault="00B25436" w:rsidP="00A9147B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</w:pPr>
      <w:r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Agreements achieved in RAN1#10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7</w:t>
      </w:r>
      <w:r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-e meeting:</w:t>
      </w:r>
    </w:p>
    <w:p w14:paraId="0ECDDE3A" w14:textId="77777777" w:rsidR="00C45B09" w:rsidRPr="00C45B09" w:rsidRDefault="00C45B09" w:rsidP="00C45B09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</w:pPr>
      <w:r w:rsidRPr="00C45B09"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  <w:lastRenderedPageBreak/>
        <w:t>Agreement</w:t>
      </w:r>
    </w:p>
    <w:p w14:paraId="0AD30CA6" w14:textId="77777777" w:rsidR="00C45B09" w:rsidRPr="00C45B09" w:rsidRDefault="00C45B09" w:rsidP="00C45B0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C45B09">
        <w:rPr>
          <w:rFonts w:ascii="Times" w:eastAsia="Batang" w:hAnsi="Times" w:cs="Times New Roman" w:hint="eastAsia"/>
          <w:sz w:val="20"/>
          <w:szCs w:val="24"/>
          <w:lang w:val="en-GB"/>
        </w:rPr>
        <w:t>T</w:t>
      </w:r>
      <w:r w:rsidRPr="00C45B09">
        <w:rPr>
          <w:rFonts w:ascii="Times" w:eastAsia="Batang" w:hAnsi="Times" w:cs="Times New Roman"/>
          <w:sz w:val="20"/>
          <w:szCs w:val="24"/>
          <w:lang w:val="en-GB"/>
        </w:rPr>
        <w:t>he following agreement in RAN1#106-E is updated as follows,</w:t>
      </w:r>
    </w:p>
    <w:p w14:paraId="5D98EAE9" w14:textId="77777777" w:rsidR="00C45B09" w:rsidRPr="00C45B09" w:rsidRDefault="00C45B09" w:rsidP="00C45B09">
      <w:pPr>
        <w:spacing w:after="120" w:line="240" w:lineRule="auto"/>
        <w:jc w:val="both"/>
        <w:rPr>
          <w:rFonts w:ascii="Times" w:eastAsia="Batang" w:hAnsi="Times" w:cs="Times New Roman"/>
          <w:sz w:val="20"/>
          <w:szCs w:val="24"/>
          <w:highlight w:val="green"/>
          <w:lang w:val="en-GB"/>
        </w:rPr>
      </w:pPr>
      <w:r w:rsidRPr="00C45B09">
        <w:rPr>
          <w:rFonts w:ascii="Times" w:eastAsia="Batang" w:hAnsi="Times" w:cs="Times New Roman" w:hint="eastAsia"/>
          <w:sz w:val="20"/>
          <w:szCs w:val="24"/>
          <w:highlight w:val="green"/>
          <w:lang w:val="en-GB"/>
        </w:rPr>
        <w:t>Agreement(</w:t>
      </w:r>
      <w:r w:rsidRPr="00C45B09">
        <w:rPr>
          <w:rFonts w:ascii="Times" w:eastAsia="Batang" w:hAnsi="Times" w:cs="Times New Roman"/>
          <w:sz w:val="20"/>
          <w:szCs w:val="24"/>
          <w:highlight w:val="green"/>
          <w:lang w:val="en-GB"/>
        </w:rPr>
        <w:t>extracted from RAN1#106-E)</w:t>
      </w:r>
    </w:p>
    <w:p w14:paraId="4E78C5BC" w14:textId="77777777" w:rsidR="00C45B09" w:rsidRPr="00C45B09" w:rsidRDefault="00C45B09" w:rsidP="00C45B09">
      <w:pPr>
        <w:numPr>
          <w:ilvl w:val="0"/>
          <w:numId w:val="40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C45B09">
        <w:rPr>
          <w:rFonts w:ascii="Times" w:eastAsia="Batang" w:hAnsi="Times" w:cs="Times New Roman"/>
          <w:sz w:val="20"/>
          <w:szCs w:val="20"/>
          <w:lang w:val="en-GB"/>
        </w:rPr>
        <w:t xml:space="preserve">At most 2 bit indication in self-scheduling DCIs </w:t>
      </w:r>
      <w:r w:rsidRPr="00C45B09">
        <w:rPr>
          <w:rFonts w:ascii="Times" w:eastAsia="DengXian" w:hAnsi="Times" w:cs="Times New Roman"/>
          <w:sz w:val="20"/>
          <w:szCs w:val="20"/>
          <w:lang w:val="en-GB"/>
        </w:rPr>
        <w:t xml:space="preserve">(i.e., DCI format 1-1/0-1/1-2/0-2) </w:t>
      </w:r>
      <w:r w:rsidRPr="00C45B09">
        <w:rPr>
          <w:rFonts w:ascii="Times" w:eastAsia="Batang" w:hAnsi="Times" w:cs="Times New Roman"/>
          <w:sz w:val="20"/>
          <w:szCs w:val="20"/>
          <w:lang w:val="en-GB"/>
        </w:rPr>
        <w:t>can be specified for triggering the PDCCH monitoring adaptation</w:t>
      </w:r>
      <w:r w:rsidRPr="00C45B09">
        <w:rPr>
          <w:rFonts w:ascii="Times" w:eastAsia="DengXian" w:hAnsi="Times" w:cs="Times New Roman"/>
          <w:sz w:val="20"/>
          <w:szCs w:val="20"/>
          <w:lang w:val="en-GB"/>
        </w:rPr>
        <w:t xml:space="preserve"> in a single cell</w:t>
      </w:r>
    </w:p>
    <w:p w14:paraId="0A469604" w14:textId="77777777" w:rsidR="00C45B09" w:rsidRPr="00C45B09" w:rsidRDefault="00C45B09" w:rsidP="00C45B09">
      <w:pPr>
        <w:numPr>
          <w:ilvl w:val="1"/>
          <w:numId w:val="40"/>
        </w:numPr>
        <w:spacing w:before="100" w:beforeAutospacing="1"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C45B09">
        <w:rPr>
          <w:rFonts w:ascii="Times" w:eastAsia="DengXian" w:hAnsi="Times" w:cs="Times New Roman" w:hint="eastAsia"/>
          <w:sz w:val="20"/>
          <w:szCs w:val="20"/>
          <w:lang w:val="en-GB"/>
        </w:rPr>
        <w:t>F</w:t>
      </w:r>
      <w:r w:rsidRPr="00C45B09">
        <w:rPr>
          <w:rFonts w:ascii="Times" w:eastAsia="DengXian" w:hAnsi="Times" w:cs="Times New Roman"/>
          <w:sz w:val="20"/>
          <w:szCs w:val="20"/>
          <w:lang w:val="en-GB"/>
        </w:rPr>
        <w:t xml:space="preserve">FS: the bit size of the indication is configurable </w:t>
      </w:r>
    </w:p>
    <w:p w14:paraId="50F5CD53" w14:textId="77777777" w:rsidR="00C45B09" w:rsidRPr="00C45B09" w:rsidRDefault="00C45B09" w:rsidP="00C45B09">
      <w:pPr>
        <w:numPr>
          <w:ilvl w:val="1"/>
          <w:numId w:val="40"/>
        </w:numPr>
        <w:spacing w:before="100" w:beforeAutospacing="1"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C45B09">
        <w:rPr>
          <w:rFonts w:ascii="Times" w:eastAsia="DengXian" w:hAnsi="Times" w:cs="Times New Roman" w:hint="eastAsia"/>
          <w:sz w:val="20"/>
          <w:szCs w:val="20"/>
          <w:lang w:val="en-GB"/>
        </w:rPr>
        <w:t>F</w:t>
      </w:r>
      <w:r w:rsidRPr="00C45B09">
        <w:rPr>
          <w:rFonts w:ascii="Times" w:eastAsia="DengXian" w:hAnsi="Times" w:cs="Times New Roman"/>
          <w:sz w:val="20"/>
          <w:szCs w:val="20"/>
          <w:lang w:val="en-GB"/>
        </w:rPr>
        <w:t xml:space="preserve">FS: bit mapping to the PDCCH monitoring behaviour </w:t>
      </w:r>
    </w:p>
    <w:p w14:paraId="00D2DA00" w14:textId="77777777" w:rsidR="00C45B09" w:rsidRPr="00C45B09" w:rsidRDefault="00C45B09" w:rsidP="00C45B09">
      <w:pPr>
        <w:numPr>
          <w:ilvl w:val="1"/>
          <w:numId w:val="40"/>
        </w:numPr>
        <w:spacing w:before="100" w:beforeAutospacing="1"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C45B09">
        <w:rPr>
          <w:rFonts w:ascii="Times" w:eastAsia="DengXian" w:hAnsi="Times" w:cs="Times New Roman" w:hint="eastAsia"/>
          <w:sz w:val="20"/>
          <w:szCs w:val="20"/>
          <w:lang w:val="en-GB"/>
        </w:rPr>
        <w:t>F</w:t>
      </w:r>
      <w:r w:rsidRPr="00C45B09">
        <w:rPr>
          <w:rFonts w:ascii="Times" w:eastAsia="DengXian" w:hAnsi="Times" w:cs="Times New Roman"/>
          <w:sz w:val="20"/>
          <w:szCs w:val="20"/>
          <w:lang w:val="en-GB"/>
        </w:rPr>
        <w:t>FS: details of indication of multiple cells cas</w:t>
      </w:r>
      <w:r w:rsidRPr="00C45B09">
        <w:rPr>
          <w:rFonts w:ascii="Times" w:eastAsia="DengXian" w:hAnsi="Times" w:cs="Times New Roman" w:hint="eastAsia"/>
          <w:sz w:val="20"/>
          <w:szCs w:val="20"/>
          <w:lang w:val="en-GB"/>
        </w:rPr>
        <w:t>e</w:t>
      </w:r>
    </w:p>
    <w:p w14:paraId="3401D43E" w14:textId="77777777" w:rsidR="00C45B09" w:rsidRPr="00C45B09" w:rsidRDefault="00C45B09" w:rsidP="00C45B09">
      <w:pPr>
        <w:numPr>
          <w:ilvl w:val="1"/>
          <w:numId w:val="40"/>
        </w:numPr>
        <w:spacing w:before="100" w:beforeAutospacing="1" w:after="0" w:line="240" w:lineRule="auto"/>
        <w:rPr>
          <w:rFonts w:ascii="Times" w:eastAsia="DengXian" w:hAnsi="Times" w:cs="Times New Roman"/>
          <w:color w:val="FF0000"/>
          <w:sz w:val="20"/>
          <w:szCs w:val="20"/>
          <w:lang w:val="en-GB"/>
        </w:rPr>
      </w:pPr>
      <w:r w:rsidRPr="00C45B09">
        <w:rPr>
          <w:rFonts w:ascii="Times" w:eastAsia="DengXian" w:hAnsi="Times" w:cs="Times New Roman"/>
          <w:color w:val="FF0000"/>
          <w:sz w:val="20"/>
          <w:szCs w:val="20"/>
          <w:lang w:val="en-GB"/>
        </w:rPr>
        <w:t>A new indication field in scheduling DCI is used for indicating PDCCH monitoring adaptation</w:t>
      </w:r>
    </w:p>
    <w:p w14:paraId="13CE8A85" w14:textId="4455CE7E" w:rsidR="00B25436" w:rsidRDefault="00B25436" w:rsidP="00A9147B">
      <w:pPr>
        <w:rPr>
          <w:lang w:val="en-GB"/>
        </w:rPr>
      </w:pPr>
    </w:p>
    <w:p w14:paraId="2ADF92BD" w14:textId="5E0D23C4" w:rsidR="0092321D" w:rsidRDefault="0092321D" w:rsidP="00A9147B">
      <w:pPr>
        <w:rPr>
          <w:lang w:val="en-GB"/>
        </w:rPr>
      </w:pPr>
    </w:p>
    <w:p w14:paraId="0E467C52" w14:textId="77777777" w:rsidR="0092321D" w:rsidRPr="0092321D" w:rsidRDefault="0092321D" w:rsidP="0092321D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</w:pPr>
      <w:r w:rsidRPr="0092321D"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  <w:t>Agreement</w:t>
      </w:r>
    </w:p>
    <w:p w14:paraId="411C1AA6" w14:textId="77777777" w:rsidR="0092321D" w:rsidRPr="0092321D" w:rsidRDefault="0092321D" w:rsidP="0092321D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92321D">
        <w:rPr>
          <w:rFonts w:ascii="Times New Roman" w:eastAsia="Batang" w:hAnsi="Times New Roman" w:cs="Times New Roman"/>
          <w:sz w:val="20"/>
          <w:szCs w:val="20"/>
          <w:lang w:val="en-GB" w:eastAsia="en-US"/>
        </w:rPr>
        <w:t>Confirm the working assumptions with the following updates (extract from RAN1#106-bis agreements)</w:t>
      </w:r>
    </w:p>
    <w:p w14:paraId="6E37295E" w14:textId="77777777" w:rsidR="0092321D" w:rsidRPr="0092321D" w:rsidRDefault="0092321D" w:rsidP="0092321D">
      <w:pPr>
        <w:numPr>
          <w:ilvl w:val="0"/>
          <w:numId w:val="41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92321D">
        <w:rPr>
          <w:rFonts w:ascii="Times" w:eastAsia="Batang" w:hAnsi="Times" w:cs="Times New Roman"/>
          <w:sz w:val="20"/>
          <w:szCs w:val="20"/>
          <w:lang w:val="en-GB" w:eastAsia="sv-SE"/>
        </w:rPr>
        <w:t xml:space="preserve">The value of the timer in slots for monitoring PDCCH in the active DL BWP of the serving cell before moving to the default search space group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is </w:t>
      </w:r>
    </w:p>
    <w:p w14:paraId="553AFDE6" w14:textId="77777777" w:rsidR="0092321D" w:rsidRPr="0092321D" w:rsidRDefault="0092321D" w:rsidP="0092321D">
      <w:pPr>
        <w:widowControl w:val="0"/>
        <w:numPr>
          <w:ilvl w:val="0"/>
          <w:numId w:val="42"/>
        </w:numPr>
        <w:shd w:val="clear" w:color="auto" w:fill="FFFFFF"/>
        <w:spacing w:after="0" w:line="240" w:lineRule="auto"/>
        <w:rPr>
          <w:rFonts w:ascii="SimSun" w:eastAsia="Batang" w:hAnsi="SimSun" w:cs="SimSun"/>
          <w:sz w:val="24"/>
          <w:szCs w:val="24"/>
          <w:lang w:val="en-GB" w:eastAsia="en-US"/>
        </w:rPr>
      </w:pP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{1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>,2,3,…,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20,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30,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40,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 50,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60,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80,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100} for 15 kHz SCS,</w:t>
      </w:r>
    </w:p>
    <w:p w14:paraId="532B390B" w14:textId="77777777" w:rsidR="0092321D" w:rsidRPr="0092321D" w:rsidRDefault="0092321D" w:rsidP="0092321D">
      <w:pPr>
        <w:widowControl w:val="0"/>
        <w:numPr>
          <w:ilvl w:val="0"/>
          <w:numId w:val="42"/>
        </w:numPr>
        <w:shd w:val="clear" w:color="auto" w:fill="FFFFFF"/>
        <w:spacing w:after="0" w:line="240" w:lineRule="auto"/>
        <w:rPr>
          <w:rFonts w:ascii="SimSun" w:eastAsia="Batang" w:hAnsi="SimSun" w:cs="SimSun"/>
          <w:sz w:val="24"/>
          <w:szCs w:val="24"/>
          <w:lang w:val="en-GB" w:eastAsia="en-US"/>
        </w:rPr>
      </w:pP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{1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>,2,3,…,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40, 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60,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80,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 100,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100,160,200} for 30 kHz SCS,</w:t>
      </w:r>
    </w:p>
    <w:p w14:paraId="3C3848B1" w14:textId="77777777" w:rsidR="0092321D" w:rsidRPr="0092321D" w:rsidRDefault="0092321D" w:rsidP="0092321D">
      <w:pPr>
        <w:widowControl w:val="0"/>
        <w:numPr>
          <w:ilvl w:val="0"/>
          <w:numId w:val="42"/>
        </w:num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{1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>,2,3,…,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80, 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120,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160,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200,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 240,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320,400} for 60kHz SCS,</w:t>
      </w:r>
    </w:p>
    <w:p w14:paraId="56498524" w14:textId="77777777" w:rsidR="0092321D" w:rsidRPr="0092321D" w:rsidRDefault="0092321D" w:rsidP="0092321D">
      <w:pPr>
        <w:widowControl w:val="0"/>
        <w:numPr>
          <w:ilvl w:val="0"/>
          <w:numId w:val="42"/>
        </w:num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{1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>,2,3,…,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160,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 240,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320,400,</w:t>
      </w:r>
      <w:r w:rsidRPr="0092321D">
        <w:rPr>
          <w:rFonts w:ascii="Times" w:eastAsia="Batang" w:hAnsi="Times" w:cs="Times New Roman"/>
          <w:color w:val="FF0000"/>
          <w:sz w:val="20"/>
          <w:szCs w:val="20"/>
          <w:lang w:val="en-GB" w:eastAsia="en-US"/>
        </w:rPr>
        <w:t xml:space="preserve"> 480, </w:t>
      </w:r>
      <w:r w:rsidRPr="0092321D">
        <w:rPr>
          <w:rFonts w:ascii="Times" w:eastAsia="Batang" w:hAnsi="Times" w:cs="Times New Roman"/>
          <w:sz w:val="20"/>
          <w:szCs w:val="20"/>
          <w:lang w:val="en-GB" w:eastAsia="en-US"/>
        </w:rPr>
        <w:t>640,800} for 120kHz SCS</w:t>
      </w:r>
    </w:p>
    <w:p w14:paraId="3921FE81" w14:textId="6A070707" w:rsidR="0092321D" w:rsidRDefault="0092321D" w:rsidP="00A9147B">
      <w:pPr>
        <w:rPr>
          <w:lang w:val="en-GB"/>
        </w:rPr>
      </w:pPr>
    </w:p>
    <w:p w14:paraId="0CA47121" w14:textId="77777777" w:rsidR="006A59C6" w:rsidRPr="006A59C6" w:rsidRDefault="006A59C6" w:rsidP="006A59C6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1B94B983" w14:textId="77777777" w:rsidR="006A59C6" w:rsidRPr="006A59C6" w:rsidRDefault="006A59C6" w:rsidP="006A59C6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</w:pPr>
      <w:r w:rsidRPr="006A59C6"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  <w:t>Agreement</w:t>
      </w:r>
    </w:p>
    <w:p w14:paraId="339D84BF" w14:textId="77777777" w:rsidR="006A59C6" w:rsidRPr="006A59C6" w:rsidRDefault="006A59C6" w:rsidP="006A59C6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For Case 4 (i.e., 2 SSSG switching with PDCCH skipping) , </w:t>
      </w:r>
      <w:r w:rsidRPr="006A59C6">
        <w:rPr>
          <w:rFonts w:ascii="Times New Roman" w:eastAsia="Batang" w:hAnsi="Times New Roman" w:cs="Times New Roman"/>
          <w:sz w:val="20"/>
          <w:szCs w:val="20"/>
          <w:highlight w:val="red"/>
          <w:lang w:val="en-GB" w:eastAsia="en-US"/>
        </w:rPr>
        <w:t>one</w:t>
      </w: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of the following is supported</w:t>
      </w:r>
    </w:p>
    <w:p w14:paraId="3CFA6908" w14:textId="77777777" w:rsidR="006A59C6" w:rsidRPr="006A59C6" w:rsidRDefault="006A59C6" w:rsidP="006A59C6">
      <w:pPr>
        <w:numPr>
          <w:ilvl w:val="1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color w:val="FF0000"/>
          <w:sz w:val="20"/>
          <w:szCs w:val="20"/>
          <w:lang w:val="en-GB" w:eastAsia="en-US"/>
        </w:rPr>
        <w:t xml:space="preserve">Alt a: </w:t>
      </w: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2-bit in scheduling DCI is supported to indicate PDCCH monitoring adaptation UE </w:t>
      </w:r>
      <w:proofErr w:type="spellStart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behaviors</w:t>
      </w:r>
      <w:proofErr w:type="spellEnd"/>
    </w:p>
    <w:p w14:paraId="6D9C22FB" w14:textId="77777777" w:rsidR="006A59C6" w:rsidRPr="006A59C6" w:rsidRDefault="006A59C6" w:rsidP="006A59C6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If </w:t>
      </w:r>
      <w:r w:rsidRPr="006A59C6">
        <w:rPr>
          <w:rFonts w:ascii="Times New Roman" w:eastAsia="Batang" w:hAnsi="Times New Roman" w:cs="Times New Roman"/>
          <w:i/>
          <w:iCs/>
          <w:sz w:val="20"/>
          <w:szCs w:val="20"/>
          <w:lang w:val="en-GB" w:eastAsia="en-US"/>
        </w:rPr>
        <w:t>M</w:t>
      </w: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= 1, then </w:t>
      </w:r>
    </w:p>
    <w:p w14:paraId="19F6F78A" w14:textId="77777777" w:rsidR="006A59C6" w:rsidRPr="006A59C6" w:rsidRDefault="006A59C6" w:rsidP="006A59C6">
      <w:pPr>
        <w:numPr>
          <w:ilvl w:val="3"/>
          <w:numId w:val="37"/>
        </w:numPr>
        <w:overflowPunct w:val="0"/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‘00’ is </w:t>
      </w:r>
      <w:proofErr w:type="spellStart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Beh</w:t>
      </w:r>
      <w:proofErr w:type="spellEnd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2 </w:t>
      </w:r>
    </w:p>
    <w:p w14:paraId="32832274" w14:textId="77777777" w:rsidR="006A59C6" w:rsidRPr="006A59C6" w:rsidRDefault="006A59C6" w:rsidP="006A59C6">
      <w:pPr>
        <w:numPr>
          <w:ilvl w:val="3"/>
          <w:numId w:val="37"/>
        </w:numPr>
        <w:overflowPunct w:val="0"/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‘01’ is </w:t>
      </w:r>
      <w:proofErr w:type="spellStart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Beh</w:t>
      </w:r>
      <w:proofErr w:type="spellEnd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2A </w:t>
      </w:r>
    </w:p>
    <w:p w14:paraId="6BCD9441" w14:textId="77777777" w:rsidR="006A59C6" w:rsidRPr="006A59C6" w:rsidRDefault="006A59C6" w:rsidP="006A59C6">
      <w:pPr>
        <w:numPr>
          <w:ilvl w:val="3"/>
          <w:numId w:val="37"/>
        </w:numPr>
        <w:overflowPunct w:val="0"/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‘10’ is </w:t>
      </w:r>
      <w:proofErr w:type="spellStart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Beh</w:t>
      </w:r>
      <w:proofErr w:type="spellEnd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1A </w:t>
      </w:r>
      <w:r w:rsidRPr="006A59C6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en-US"/>
        </w:rPr>
        <w:t>(stay in current SSSG)</w:t>
      </w:r>
    </w:p>
    <w:p w14:paraId="48BD72D4" w14:textId="77777777" w:rsidR="006A59C6" w:rsidRPr="006A59C6" w:rsidRDefault="006A59C6" w:rsidP="006A59C6">
      <w:pPr>
        <w:numPr>
          <w:ilvl w:val="3"/>
          <w:numId w:val="37"/>
        </w:numPr>
        <w:overflowPunct w:val="0"/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en-US"/>
        </w:rPr>
        <w:t>[</w:t>
      </w: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‘11’ is reserved</w:t>
      </w:r>
      <w:r w:rsidRPr="006A59C6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en-US"/>
        </w:rPr>
        <w:t>]</w:t>
      </w:r>
    </w:p>
    <w:p w14:paraId="26EB1A8A" w14:textId="77777777" w:rsidR="006A59C6" w:rsidRPr="006A59C6" w:rsidRDefault="006A59C6" w:rsidP="006A59C6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If </w:t>
      </w:r>
      <w:r w:rsidRPr="006A59C6">
        <w:rPr>
          <w:rFonts w:ascii="Times New Roman" w:eastAsia="Batang" w:hAnsi="Times New Roman" w:cs="Times New Roman"/>
          <w:i/>
          <w:iCs/>
          <w:sz w:val="20"/>
          <w:szCs w:val="20"/>
          <w:lang w:val="en-GB" w:eastAsia="en-US"/>
        </w:rPr>
        <w:t>M</w:t>
      </w: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= 2, then </w:t>
      </w:r>
    </w:p>
    <w:p w14:paraId="2465ECB6" w14:textId="77777777" w:rsidR="006A59C6" w:rsidRPr="006A59C6" w:rsidRDefault="006A59C6" w:rsidP="006A59C6">
      <w:pPr>
        <w:numPr>
          <w:ilvl w:val="3"/>
          <w:numId w:val="37"/>
        </w:numPr>
        <w:overflowPunct w:val="0"/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‘00’ is </w:t>
      </w:r>
      <w:proofErr w:type="spellStart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Beh</w:t>
      </w:r>
      <w:proofErr w:type="spellEnd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2</w:t>
      </w:r>
    </w:p>
    <w:p w14:paraId="7536CE04" w14:textId="77777777" w:rsidR="006A59C6" w:rsidRPr="006A59C6" w:rsidRDefault="006A59C6" w:rsidP="006A59C6">
      <w:pPr>
        <w:numPr>
          <w:ilvl w:val="3"/>
          <w:numId w:val="37"/>
        </w:numPr>
        <w:overflowPunct w:val="0"/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‘01’ is </w:t>
      </w:r>
      <w:proofErr w:type="spellStart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Beh</w:t>
      </w:r>
      <w:proofErr w:type="spellEnd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2A </w:t>
      </w:r>
    </w:p>
    <w:p w14:paraId="528A6FBB" w14:textId="77777777" w:rsidR="006A59C6" w:rsidRPr="006A59C6" w:rsidRDefault="006A59C6" w:rsidP="006A59C6">
      <w:pPr>
        <w:numPr>
          <w:ilvl w:val="3"/>
          <w:numId w:val="37"/>
        </w:numPr>
        <w:overflowPunct w:val="0"/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‘10’ is </w:t>
      </w:r>
      <w:proofErr w:type="spellStart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Beh</w:t>
      </w:r>
      <w:proofErr w:type="spellEnd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1A for duration T1 </w:t>
      </w:r>
      <w:r w:rsidRPr="006A59C6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en-US"/>
        </w:rPr>
        <w:t xml:space="preserve"> </w:t>
      </w:r>
      <w:r w:rsidRPr="006A59C6">
        <w:rPr>
          <w:rFonts w:ascii="Times New Roman" w:eastAsia="Batang" w:hAnsi="Times New Roman" w:cs="Times New Roman" w:hint="eastAsia"/>
          <w:strike/>
          <w:color w:val="FF0000"/>
          <w:sz w:val="20"/>
          <w:szCs w:val="20"/>
          <w:lang w:val="en-GB" w:eastAsia="en-US"/>
        </w:rPr>
        <w:t>(</w:t>
      </w:r>
      <w:r w:rsidRPr="006A59C6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en-US"/>
        </w:rPr>
        <w:t>stay in current SSSG)</w:t>
      </w:r>
    </w:p>
    <w:p w14:paraId="23ED3193" w14:textId="77777777" w:rsidR="006A59C6" w:rsidRPr="006A59C6" w:rsidRDefault="006A59C6" w:rsidP="006A59C6">
      <w:pPr>
        <w:numPr>
          <w:ilvl w:val="3"/>
          <w:numId w:val="37"/>
        </w:numPr>
        <w:overflowPunct w:val="0"/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en-US"/>
        </w:rPr>
      </w:pPr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‘11’ is </w:t>
      </w:r>
      <w:proofErr w:type="spellStart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Beh</w:t>
      </w:r>
      <w:proofErr w:type="spellEnd"/>
      <w:r w:rsidRPr="006A59C6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1A for duration T2  </w:t>
      </w:r>
      <w:r w:rsidRPr="006A59C6">
        <w:rPr>
          <w:rFonts w:ascii="Times New Roman" w:eastAsia="Batang" w:hAnsi="Times New Roman" w:cs="Times New Roman" w:hint="eastAsia"/>
          <w:strike/>
          <w:color w:val="FF0000"/>
          <w:sz w:val="20"/>
          <w:szCs w:val="20"/>
          <w:lang w:val="en-GB" w:eastAsia="en-US"/>
        </w:rPr>
        <w:t>(</w:t>
      </w:r>
      <w:r w:rsidRPr="006A59C6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en-US"/>
        </w:rPr>
        <w:t>stay in current SSSG)</w:t>
      </w:r>
    </w:p>
    <w:p w14:paraId="5D93A9AB" w14:textId="77777777" w:rsidR="006A59C6" w:rsidRPr="006A59C6" w:rsidRDefault="006A59C6" w:rsidP="006A59C6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" w:eastAsia="Batang" w:hAnsi="Times" w:cs="Times New Roman" w:hint="eastAsia"/>
          <w:sz w:val="20"/>
          <w:szCs w:val="24"/>
          <w:lang w:val="en-GB"/>
        </w:rPr>
        <w:t>N</w:t>
      </w:r>
      <w:r w:rsidRPr="006A59C6">
        <w:rPr>
          <w:rFonts w:ascii="Times" w:eastAsia="Batang" w:hAnsi="Times" w:cs="Times New Roman"/>
          <w:sz w:val="20"/>
          <w:szCs w:val="24"/>
          <w:lang w:val="en-GB"/>
        </w:rPr>
        <w:t xml:space="preserve">ote: for  ‘00’ and ‘01’, UE performs </w:t>
      </w:r>
      <w:proofErr w:type="spellStart"/>
      <w:r w:rsidRPr="006A59C6">
        <w:rPr>
          <w:rFonts w:ascii="Times" w:eastAsia="Batang" w:hAnsi="Times" w:cs="Times New Roman"/>
          <w:sz w:val="20"/>
          <w:szCs w:val="24"/>
          <w:lang w:val="en-GB"/>
        </w:rPr>
        <w:t>Beh</w:t>
      </w:r>
      <w:proofErr w:type="spellEnd"/>
      <w:r w:rsidRPr="006A59C6">
        <w:rPr>
          <w:rFonts w:ascii="Times" w:eastAsia="Batang" w:hAnsi="Times" w:cs="Times New Roman"/>
          <w:sz w:val="20"/>
          <w:szCs w:val="24"/>
          <w:lang w:val="en-GB"/>
        </w:rPr>
        <w:t xml:space="preserve"> 1(i.e., does not perform PDCCH skipping )</w:t>
      </w:r>
    </w:p>
    <w:p w14:paraId="04E0FA17" w14:textId="77777777" w:rsidR="006A59C6" w:rsidRPr="006A59C6" w:rsidRDefault="006A59C6" w:rsidP="006A59C6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" w:eastAsia="Batang" w:hAnsi="Times" w:cs="Times New Roman"/>
          <w:sz w:val="20"/>
          <w:szCs w:val="24"/>
          <w:lang w:val="en-GB"/>
        </w:rPr>
        <w:t xml:space="preserve">Note: By a single DCI indication, a UE is not expected to simultaneously perform two </w:t>
      </w:r>
      <w:proofErr w:type="spellStart"/>
      <w:r w:rsidRPr="006A59C6">
        <w:rPr>
          <w:rFonts w:ascii="Times" w:eastAsia="Batang" w:hAnsi="Times" w:cs="Times New Roman"/>
          <w:sz w:val="20"/>
          <w:szCs w:val="24"/>
          <w:lang w:val="en-GB"/>
        </w:rPr>
        <w:t>behaviors</w:t>
      </w:r>
      <w:proofErr w:type="spellEnd"/>
      <w:r w:rsidRPr="006A59C6">
        <w:rPr>
          <w:rFonts w:ascii="Times" w:eastAsia="Batang" w:hAnsi="Times" w:cs="Times New Roman"/>
          <w:sz w:val="20"/>
          <w:szCs w:val="24"/>
          <w:lang w:val="en-GB"/>
        </w:rPr>
        <w:t xml:space="preserve"> of SSSG switching and PDCCH skipping.</w:t>
      </w:r>
    </w:p>
    <w:p w14:paraId="45E6E639" w14:textId="77777777" w:rsidR="006A59C6" w:rsidRPr="006A59C6" w:rsidRDefault="006A59C6" w:rsidP="006A59C6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6A59C6">
        <w:rPr>
          <w:rFonts w:ascii="Times" w:eastAsia="Batang" w:hAnsi="Times" w:cs="Times New Roman"/>
          <w:bCs/>
          <w:sz w:val="20"/>
          <w:szCs w:val="24"/>
          <w:lang w:val="en-GB"/>
        </w:rPr>
        <w:t xml:space="preserve">FFS SSSG switching timer </w:t>
      </w:r>
      <w:proofErr w:type="spellStart"/>
      <w:r w:rsidRPr="006A59C6">
        <w:rPr>
          <w:rFonts w:ascii="Times" w:eastAsia="Batang" w:hAnsi="Times" w:cs="Times New Roman"/>
          <w:bCs/>
          <w:sz w:val="20"/>
          <w:szCs w:val="24"/>
          <w:lang w:val="en-GB"/>
        </w:rPr>
        <w:t>behavior</w:t>
      </w:r>
      <w:proofErr w:type="spellEnd"/>
      <w:r w:rsidRPr="006A59C6">
        <w:rPr>
          <w:rFonts w:ascii="Times" w:eastAsia="Batang" w:hAnsi="Times" w:cs="Times New Roman"/>
          <w:bCs/>
          <w:sz w:val="20"/>
          <w:szCs w:val="24"/>
          <w:lang w:val="en-GB"/>
        </w:rPr>
        <w:t xml:space="preserve">, and timer value related to the value of T1/T2 </w:t>
      </w:r>
    </w:p>
    <w:p w14:paraId="461AF671" w14:textId="7052D066" w:rsidR="006A59C6" w:rsidRDefault="006A59C6" w:rsidP="006A59C6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3411CD58" w14:textId="77777777" w:rsidR="00BB2C4C" w:rsidRPr="006A59C6" w:rsidRDefault="00BB2C4C" w:rsidP="006A59C6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6B0E1B23" w14:textId="77777777" w:rsidR="00BB2C4C" w:rsidRPr="00BB2C4C" w:rsidRDefault="00BB2C4C" w:rsidP="00BB2C4C">
      <w:pPr>
        <w:shd w:val="clear" w:color="auto" w:fill="FFFFFF"/>
        <w:spacing w:after="0" w:line="240" w:lineRule="auto"/>
        <w:ind w:left="864" w:hanging="864"/>
        <w:rPr>
          <w:rFonts w:ascii="Times New Roman" w:eastAsia="SimSun" w:hAnsi="Times New Roman" w:cs="Times New Roman"/>
          <w:color w:val="000000"/>
          <w:sz w:val="20"/>
          <w:szCs w:val="20"/>
          <w:highlight w:val="green"/>
          <w:lang w:val="en-GB"/>
        </w:rPr>
      </w:pPr>
      <w:r w:rsidRPr="00BB2C4C">
        <w:rPr>
          <w:rFonts w:ascii="Times New Roman" w:eastAsia="SimSun" w:hAnsi="Times New Roman" w:cs="Times New Roman"/>
          <w:color w:val="000000"/>
          <w:sz w:val="20"/>
          <w:szCs w:val="20"/>
          <w:highlight w:val="green"/>
          <w:lang w:val="en-GB"/>
        </w:rPr>
        <w:t>Agreement</w:t>
      </w:r>
    </w:p>
    <w:p w14:paraId="1733F68B" w14:textId="77777777" w:rsidR="00BB2C4C" w:rsidRPr="00BB2C4C" w:rsidRDefault="00BB2C4C" w:rsidP="00BB2C4C">
      <w:pPr>
        <w:shd w:val="clear" w:color="auto" w:fill="FFFFFF"/>
        <w:spacing w:after="0" w:line="240" w:lineRule="auto"/>
        <w:jc w:val="both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BB2C4C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If a UE is provided with a timer value by </w:t>
      </w:r>
      <w:r w:rsidRPr="00BB2C4C">
        <w:rPr>
          <w:rFonts w:ascii="Times New Roman" w:eastAsia="SimSun" w:hAnsi="Times New Roman" w:cs="Times New Roman"/>
          <w:i/>
          <w:iCs/>
          <w:color w:val="000000"/>
          <w:sz w:val="20"/>
          <w:szCs w:val="20"/>
          <w:lang w:val="en-GB"/>
        </w:rPr>
        <w:t>searchSpaceSwitchTimer-r17</w:t>
      </w:r>
      <w:r w:rsidRPr="00BB2C4C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 for PDCCH monitoring on a serving cell and the timer is running, the UE</w:t>
      </w:r>
    </w:p>
    <w:p w14:paraId="3F85EA78" w14:textId="77777777" w:rsidR="00BB2C4C" w:rsidRPr="00BB2C4C" w:rsidRDefault="00BB2C4C" w:rsidP="00BB2C4C">
      <w:pPr>
        <w:shd w:val="clear" w:color="auto" w:fill="FFFFFF"/>
        <w:spacing w:after="0" w:line="240" w:lineRule="auto"/>
        <w:ind w:left="704" w:hanging="420"/>
        <w:jc w:val="both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BB2C4C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BB2C4C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        </w:t>
      </w:r>
      <w:r w:rsidRPr="00BB2C4C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resets the timer after a slot of the active DL BWP of the serving cell when the UE detects a DCI format in a PDCCH reception in the slot</w:t>
      </w:r>
    </w:p>
    <w:p w14:paraId="0F80CB5F" w14:textId="77777777" w:rsidR="00BB2C4C" w:rsidRPr="00BB2C4C" w:rsidRDefault="00BB2C4C" w:rsidP="00BB2C4C">
      <w:pPr>
        <w:shd w:val="clear" w:color="auto" w:fill="FFFFFF"/>
        <w:spacing w:after="0" w:line="240" w:lineRule="auto"/>
        <w:ind w:left="1124" w:hanging="420"/>
        <w:jc w:val="both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BB2C4C">
        <w:rPr>
          <w:rFonts w:ascii="Courier New" w:eastAsia="SimSun" w:hAnsi="Courier New" w:cs="Courier New"/>
          <w:color w:val="000000"/>
          <w:sz w:val="20"/>
          <w:szCs w:val="20"/>
          <w:lang w:val="en-GB"/>
        </w:rPr>
        <w:t>o</w:t>
      </w:r>
      <w:r w:rsidRPr="00BB2C4C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</w:t>
      </w:r>
      <w:r w:rsidRPr="00BB2C4C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Alt 2a: for the Type3-PDCCH CSS set or the USS set with group index of either 1 or 2</w:t>
      </w:r>
    </w:p>
    <w:p w14:paraId="5B06C3D1" w14:textId="77777777" w:rsidR="00BB2C4C" w:rsidRPr="00BB2C4C" w:rsidRDefault="00BB2C4C" w:rsidP="00BB2C4C">
      <w:pPr>
        <w:shd w:val="clear" w:color="auto" w:fill="FFFFFF"/>
        <w:spacing w:after="0" w:line="240" w:lineRule="auto"/>
        <w:ind w:left="1124" w:hanging="420"/>
        <w:jc w:val="both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BB2C4C">
        <w:rPr>
          <w:rFonts w:ascii="Courier New" w:eastAsia="SimSun" w:hAnsi="Courier New" w:cs="Courier New"/>
          <w:color w:val="000000"/>
          <w:sz w:val="20"/>
          <w:szCs w:val="20"/>
          <w:lang w:val="en-GB"/>
        </w:rPr>
        <w:t>o</w:t>
      </w:r>
      <w:r w:rsidRPr="00BB2C4C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</w:t>
      </w:r>
      <w:r w:rsidRPr="00BB2C4C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Alt 2b: for the Type3-PDCCH CSS set or the USS set</w:t>
      </w:r>
    </w:p>
    <w:p w14:paraId="2D930DA1" w14:textId="77777777" w:rsidR="00BB2C4C" w:rsidRPr="00BB2C4C" w:rsidRDefault="00BB2C4C" w:rsidP="00BB2C4C">
      <w:pPr>
        <w:shd w:val="clear" w:color="auto" w:fill="FFFFFF"/>
        <w:spacing w:after="0" w:line="240" w:lineRule="auto"/>
        <w:ind w:left="1124" w:hanging="420"/>
        <w:jc w:val="both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BB2C4C">
        <w:rPr>
          <w:rFonts w:ascii="Courier New" w:eastAsia="SimSun" w:hAnsi="Courier New" w:cs="Courier New"/>
          <w:color w:val="000000"/>
          <w:sz w:val="20"/>
          <w:szCs w:val="20"/>
          <w:lang w:val="en-GB"/>
        </w:rPr>
        <w:t>o</w:t>
      </w:r>
      <w:r w:rsidRPr="00BB2C4C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</w:t>
      </w:r>
      <w:r w:rsidRPr="00BB2C4C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Alt 2c: with CRC scrambled by C-RNTI/CS-RNTI/MCS-C-RNTI</w:t>
      </w:r>
    </w:p>
    <w:p w14:paraId="7D7EB81F" w14:textId="77777777" w:rsidR="00BB2C4C" w:rsidRPr="00BB2C4C" w:rsidRDefault="00BB2C4C" w:rsidP="00BB2C4C">
      <w:pPr>
        <w:shd w:val="clear" w:color="auto" w:fill="FFFFFF"/>
        <w:spacing w:after="0" w:line="240" w:lineRule="auto"/>
        <w:ind w:left="704" w:hanging="420"/>
        <w:jc w:val="both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BB2C4C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BB2C4C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        </w:t>
      </w:r>
      <w:r w:rsidRPr="00BB2C4C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otherwise, decrease the timer value by one after each slot.</w:t>
      </w:r>
    </w:p>
    <w:p w14:paraId="016A66EA" w14:textId="77777777" w:rsidR="00BB2C4C" w:rsidRPr="00BB2C4C" w:rsidRDefault="00BB2C4C" w:rsidP="00BB2C4C">
      <w:pPr>
        <w:shd w:val="clear" w:color="auto" w:fill="FFFFFF"/>
        <w:spacing w:after="0" w:line="240" w:lineRule="auto"/>
        <w:ind w:left="704" w:hanging="420"/>
        <w:jc w:val="both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BB2C4C">
        <w:rPr>
          <w:rFonts w:ascii="Times New Roman" w:eastAsia="SimSun" w:hAnsi="Times New Roman" w:cs="Times New Roman"/>
          <w:color w:val="000000"/>
          <w:sz w:val="24"/>
          <w:szCs w:val="24"/>
          <w:lang w:val="en-US"/>
        </w:rPr>
        <w:t>-</w:t>
      </w:r>
      <w:r w:rsidRPr="00BB2C4C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   </w:t>
      </w:r>
      <w:r w:rsidRPr="00BB2C4C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FFS: When the timer expires in a slot</w:t>
      </w:r>
    </w:p>
    <w:p w14:paraId="69FAD6FA" w14:textId="77777777" w:rsidR="00BB2C4C" w:rsidRPr="00BB2C4C" w:rsidRDefault="00BB2C4C" w:rsidP="00BB2C4C">
      <w:pPr>
        <w:shd w:val="clear" w:color="auto" w:fill="FFFFFF"/>
        <w:spacing w:after="0" w:line="240" w:lineRule="auto"/>
        <w:jc w:val="both"/>
        <w:rPr>
          <w:rFonts w:ascii="SimSun" w:eastAsia="SimSun" w:hAnsi="SimSun" w:cs="SimSun"/>
          <w:color w:val="000000"/>
          <w:sz w:val="24"/>
          <w:szCs w:val="24"/>
          <w:lang w:val="en-US"/>
        </w:rPr>
      </w:pPr>
    </w:p>
    <w:p w14:paraId="44C70761" w14:textId="77777777" w:rsidR="00064FBD" w:rsidRPr="00064FBD" w:rsidRDefault="00064FBD" w:rsidP="00064FBD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2272E8B0" w14:textId="77777777" w:rsidR="00064FBD" w:rsidRPr="00064FBD" w:rsidRDefault="00064FBD" w:rsidP="00064FBD">
      <w:pPr>
        <w:shd w:val="clear" w:color="auto" w:fill="FFFFFF"/>
        <w:spacing w:after="0" w:line="240" w:lineRule="auto"/>
        <w:ind w:left="864" w:hanging="864"/>
        <w:rPr>
          <w:rFonts w:ascii="Times New Roman" w:eastAsia="SimSun" w:hAnsi="Times New Roman" w:cs="Times New Roman"/>
          <w:color w:val="000000"/>
          <w:sz w:val="20"/>
          <w:szCs w:val="20"/>
          <w:highlight w:val="green"/>
          <w:lang w:val="en-GB"/>
        </w:rPr>
      </w:pPr>
      <w:r w:rsidRPr="00064FBD">
        <w:rPr>
          <w:rFonts w:ascii="Times New Roman" w:eastAsia="SimSun" w:hAnsi="Times New Roman" w:cs="Times New Roman"/>
          <w:color w:val="000000"/>
          <w:sz w:val="20"/>
          <w:szCs w:val="20"/>
          <w:highlight w:val="green"/>
          <w:lang w:val="en-GB"/>
        </w:rPr>
        <w:t>Agreement</w:t>
      </w:r>
    </w:p>
    <w:p w14:paraId="2D556741" w14:textId="77777777" w:rsidR="00064FBD" w:rsidRPr="00064FBD" w:rsidRDefault="00064FBD" w:rsidP="00064FBD">
      <w:pPr>
        <w:shd w:val="clear" w:color="auto" w:fill="FFFFFF"/>
        <w:spacing w:after="0" w:line="240" w:lineRule="auto"/>
        <w:ind w:left="864" w:hanging="864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064FBD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        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For value X in </w:t>
      </w:r>
      <w:proofErr w:type="spellStart"/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Beh</w:t>
      </w:r>
      <w:proofErr w:type="spellEnd"/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1A, candidate skipping values are</w:t>
      </w:r>
    </w:p>
    <w:p w14:paraId="4066EEBF" w14:textId="77777777" w:rsidR="00064FBD" w:rsidRPr="00064FBD" w:rsidRDefault="00064FBD" w:rsidP="00064FBD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064FBD">
        <w:rPr>
          <w:rFonts w:ascii="Courier New" w:eastAsia="SimSun" w:hAnsi="Courier New" w:cs="Courier New"/>
          <w:color w:val="000000"/>
          <w:sz w:val="20"/>
          <w:szCs w:val="20"/>
          <w:lang w:val="en-GB"/>
        </w:rPr>
        <w:t>o</w:t>
      </w:r>
      <w:r w:rsidRPr="00064FBD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Up to [100ms] length is supported,</w:t>
      </w:r>
    </w:p>
    <w:p w14:paraId="47E1EFD3" w14:textId="77777777" w:rsidR="00064FBD" w:rsidRPr="00064FBD" w:rsidRDefault="00064FBD" w:rsidP="00064FBD">
      <w:pPr>
        <w:shd w:val="clear" w:color="auto" w:fill="FFFFFF"/>
        <w:spacing w:after="0" w:line="240" w:lineRule="auto"/>
        <w:ind w:left="126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064FBD">
        <w:rPr>
          <w:rFonts w:ascii="Courier New" w:eastAsia="SimSun" w:hAnsi="Courier New" w:cs="Courier New"/>
          <w:color w:val="000000"/>
          <w:sz w:val="20"/>
          <w:szCs w:val="20"/>
          <w:lang w:val="en-GB"/>
        </w:rPr>
        <w:t>o</w:t>
      </w:r>
      <w:r w:rsidRPr="00064FBD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The X is configured and indicated in the unit of slot.</w:t>
      </w:r>
    </w:p>
    <w:p w14:paraId="41BA54B5" w14:textId="77777777" w:rsidR="00064FBD" w:rsidRPr="00064FBD" w:rsidRDefault="00064FBD" w:rsidP="00064FBD">
      <w:pPr>
        <w:shd w:val="clear" w:color="auto" w:fill="FFFFFF"/>
        <w:spacing w:after="0" w:line="240" w:lineRule="auto"/>
        <w:ind w:left="168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064FBD">
        <w:rPr>
          <w:rFonts w:ascii="Courier New" w:eastAsia="SimSun" w:hAnsi="Courier New" w:cs="Courier New"/>
          <w:color w:val="000000"/>
          <w:sz w:val="20"/>
          <w:szCs w:val="20"/>
          <w:lang w:val="en-GB"/>
        </w:rPr>
        <w:t>o</w:t>
      </w:r>
      <w:r w:rsidRPr="00064FBD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highlight w:val="darkYellow"/>
          <w:shd w:val="clear" w:color="auto" w:fill="FFFF00"/>
          <w:lang w:val="en-GB"/>
        </w:rPr>
        <w:t>Working assumption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 for candidate values for X</w:t>
      </w:r>
    </w:p>
    <w:p w14:paraId="2450828A" w14:textId="77777777" w:rsidR="00064FBD" w:rsidRPr="00064FBD" w:rsidRDefault="00064FBD" w:rsidP="00064FBD">
      <w:pPr>
        <w:shd w:val="clear" w:color="auto" w:fill="FFFFFF"/>
        <w:spacing w:after="0" w:line="240" w:lineRule="auto"/>
        <w:ind w:left="210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064FBD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lastRenderedPageBreak/>
        <w:t>o</w:t>
      </w:r>
      <w:r w:rsidRPr="00064FBD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{1,2,3,…,20,30, 40, 50, 60, 80, 100} for 15 kHz SCS,</w:t>
      </w:r>
    </w:p>
    <w:p w14:paraId="3FACB95B" w14:textId="77777777" w:rsidR="00064FBD" w:rsidRPr="00064FBD" w:rsidRDefault="00064FBD" w:rsidP="00064FBD">
      <w:pPr>
        <w:shd w:val="clear" w:color="auto" w:fill="FFFFFF"/>
        <w:spacing w:after="0" w:line="240" w:lineRule="auto"/>
        <w:ind w:left="210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064FBD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064FBD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{1,2,3,…,40, 60, 80, 100, 120,160,200} for 30 kHz SCS,</w:t>
      </w:r>
    </w:p>
    <w:p w14:paraId="604FAE00" w14:textId="77777777" w:rsidR="00064FBD" w:rsidRPr="00064FBD" w:rsidRDefault="00064FBD" w:rsidP="00064FBD">
      <w:pPr>
        <w:shd w:val="clear" w:color="auto" w:fill="FFFFFF"/>
        <w:spacing w:after="0" w:line="240" w:lineRule="auto"/>
        <w:ind w:left="210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064FBD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064FBD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{1,2,3,…,80, 120, 160, 200, 240, 320,400} for 60kHz SCS,</w:t>
      </w:r>
    </w:p>
    <w:p w14:paraId="6BD31CF3" w14:textId="77777777" w:rsidR="00064FBD" w:rsidRPr="00064FBD" w:rsidRDefault="00064FBD" w:rsidP="00064FBD">
      <w:pPr>
        <w:shd w:val="clear" w:color="auto" w:fill="FFFFFF"/>
        <w:spacing w:after="0" w:line="240" w:lineRule="auto"/>
        <w:ind w:left="210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064FBD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064FBD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{1,2,3,…,160, 240, 320,400, 480, 640,800} for 120kHz SCS</w:t>
      </w:r>
    </w:p>
    <w:p w14:paraId="1D0A8626" w14:textId="77777777" w:rsidR="00064FBD" w:rsidRPr="00064FBD" w:rsidRDefault="00064FBD" w:rsidP="00064FBD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bookmarkStart w:id="1" w:name="_Hlk90893976"/>
      <w:r w:rsidRPr="00064FBD">
        <w:rPr>
          <w:rFonts w:ascii="Courier New" w:eastAsia="SimSun" w:hAnsi="Courier New" w:cs="Courier New"/>
          <w:color w:val="000000"/>
          <w:sz w:val="20"/>
          <w:szCs w:val="20"/>
          <w:lang w:val="en-GB"/>
        </w:rPr>
        <w:t>o</w:t>
      </w:r>
      <w:r w:rsidRPr="00064FBD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FFS: Equal to or longer than the applicable minimum scheduling offset</w:t>
      </w:r>
    </w:p>
    <w:p w14:paraId="37C91AA0" w14:textId="77777777" w:rsidR="00064FBD" w:rsidRPr="00064FBD" w:rsidRDefault="00064FBD" w:rsidP="00064FBD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064FBD">
        <w:rPr>
          <w:rFonts w:ascii="Courier New" w:eastAsia="SimSun" w:hAnsi="Courier New" w:cs="Courier New"/>
          <w:color w:val="000000"/>
          <w:lang w:val="en-GB"/>
        </w:rPr>
        <w:t>o</w:t>
      </w:r>
      <w:r w:rsidRPr="00064FBD">
        <w:rPr>
          <w:rFonts w:ascii="Times New Roman" w:eastAsia="SimSun" w:hAnsi="Times New Roman" w:cs="Times New Roman"/>
          <w:color w:val="000000"/>
          <w:sz w:val="14"/>
          <w:szCs w:val="14"/>
          <w:lang w:val="en-GB"/>
        </w:rPr>
        <w:t>    </w:t>
      </w:r>
      <w:r w:rsidRPr="00064FBD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FFS: additional  symbol level / PDCCH monitoring period level skipping duration</w:t>
      </w:r>
    </w:p>
    <w:bookmarkEnd w:id="1"/>
    <w:p w14:paraId="390F3628" w14:textId="77777777" w:rsidR="00064FBD" w:rsidRPr="00064FBD" w:rsidRDefault="00064FBD" w:rsidP="00064FBD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US"/>
        </w:rPr>
      </w:pPr>
    </w:p>
    <w:p w14:paraId="2AA59679" w14:textId="2D8A6E42" w:rsidR="00BD3507" w:rsidRPr="00BB2C4C" w:rsidRDefault="00BD3507" w:rsidP="00A9147B">
      <w:pPr>
        <w:rPr>
          <w:lang w:val="en-US"/>
        </w:rPr>
      </w:pPr>
    </w:p>
    <w:p w14:paraId="32B4ACB3" w14:textId="77777777" w:rsidR="00BD3507" w:rsidRPr="00C45B09" w:rsidRDefault="00BD3507" w:rsidP="00A9147B">
      <w:pPr>
        <w:rPr>
          <w:lang w:val="en-GB"/>
        </w:rPr>
      </w:pPr>
    </w:p>
    <w:p w14:paraId="4CCA167D" w14:textId="77777777" w:rsidR="00B25436" w:rsidRPr="00B25436" w:rsidRDefault="00B25436" w:rsidP="00A9147B">
      <w:pPr>
        <w:rPr>
          <w:lang w:val="en-US"/>
        </w:rPr>
      </w:pPr>
    </w:p>
    <w:p w14:paraId="6106EA85" w14:textId="26A0B1C6" w:rsidR="00101C21" w:rsidRPr="00EE2BAD" w:rsidRDefault="00A9147B" w:rsidP="00EE2BAD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</w:pPr>
      <w:r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Agreements achieved in RAN</w:t>
      </w:r>
      <w:r w:rsidR="00B4101E"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1#10</w:t>
      </w:r>
      <w:r w:rsidR="008B0F38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6</w:t>
      </w:r>
      <w:r w:rsidR="00101C21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bis</w:t>
      </w:r>
      <w:r w:rsidR="00B4101E"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-e meeting:</w:t>
      </w:r>
    </w:p>
    <w:p w14:paraId="613D6F43" w14:textId="77777777" w:rsidR="00101C21" w:rsidRPr="007F7EC4" w:rsidRDefault="00101C21" w:rsidP="00101C21">
      <w:pPr>
        <w:spacing w:after="0" w:line="240" w:lineRule="auto"/>
        <w:rPr>
          <w:rFonts w:ascii="Times" w:eastAsia="Batang" w:hAnsi="Times" w:cs="Times New Roman"/>
          <w:b/>
          <w:bCs/>
          <w:smallCaps/>
          <w:sz w:val="20"/>
          <w:szCs w:val="24"/>
          <w:highlight w:val="green"/>
          <w:lang w:val="en-US"/>
        </w:rPr>
      </w:pPr>
      <w:r w:rsidRPr="007F7EC4">
        <w:rPr>
          <w:rFonts w:ascii="Times" w:eastAsia="Batang" w:hAnsi="Times" w:cs="Times New Roman"/>
          <w:b/>
          <w:bCs/>
          <w:sz w:val="20"/>
          <w:szCs w:val="24"/>
          <w:highlight w:val="green"/>
          <w:lang w:val="en-US"/>
        </w:rPr>
        <w:t>Agreement</w:t>
      </w:r>
    </w:p>
    <w:p w14:paraId="0CE23D67" w14:textId="77777777" w:rsidR="00101C21" w:rsidRPr="007F7EC4" w:rsidRDefault="00101C21" w:rsidP="00101C21">
      <w:pPr>
        <w:spacing w:after="0" w:line="240" w:lineRule="auto"/>
        <w:rPr>
          <w:rFonts w:ascii="Times" w:eastAsia="DengXian" w:hAnsi="Times" w:cs="Times New Roman"/>
          <w:b/>
          <w:bCs/>
          <w:smallCaps/>
          <w:sz w:val="20"/>
          <w:szCs w:val="24"/>
          <w:highlight w:val="green"/>
          <w:lang w:val="en-US"/>
        </w:rPr>
      </w:pPr>
      <w:r w:rsidRPr="007F7EC4">
        <w:rPr>
          <w:rFonts w:ascii="Times" w:eastAsia="DengXian" w:hAnsi="Times" w:cs="Times New Roman" w:hint="eastAsia"/>
          <w:b/>
          <w:bCs/>
          <w:sz w:val="20"/>
          <w:szCs w:val="24"/>
          <w:highlight w:val="green"/>
          <w:lang w:val="en-US"/>
        </w:rPr>
        <w:t>C</w:t>
      </w:r>
      <w:r w:rsidRPr="007F7EC4">
        <w:rPr>
          <w:rFonts w:ascii="Times" w:eastAsia="DengXian" w:hAnsi="Times" w:cs="Times New Roman"/>
          <w:b/>
          <w:bCs/>
          <w:sz w:val="20"/>
          <w:szCs w:val="24"/>
          <w:highlight w:val="green"/>
          <w:lang w:val="en-US"/>
        </w:rPr>
        <w:t>onfirm the four working assumptions(extracted from package 1)</w:t>
      </w:r>
    </w:p>
    <w:p w14:paraId="5E5A46A6" w14:textId="77777777" w:rsidR="00101C21" w:rsidRPr="007F7EC4" w:rsidRDefault="00101C21" w:rsidP="00101C21">
      <w:pPr>
        <w:spacing w:after="0" w:line="240" w:lineRule="auto"/>
        <w:rPr>
          <w:rFonts w:ascii="Times" w:eastAsia="DengXian" w:hAnsi="Times" w:cs="Times New Roman"/>
          <w:b/>
          <w:bCs/>
          <w:sz w:val="20"/>
          <w:szCs w:val="24"/>
          <w:highlight w:val="yellow"/>
          <w:lang w:val="en-US"/>
        </w:rPr>
      </w:pPr>
    </w:p>
    <w:p w14:paraId="48552AEA" w14:textId="77777777" w:rsidR="00101C21" w:rsidRPr="007F7EC4" w:rsidRDefault="00101C21" w:rsidP="00101C21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darkYellow"/>
          <w:lang w:val="en-US"/>
        </w:rPr>
      </w:pPr>
      <w:r w:rsidRPr="007F7EC4">
        <w:rPr>
          <w:rFonts w:ascii="Times" w:eastAsia="Batang" w:hAnsi="Times" w:cs="Times New Roman"/>
          <w:sz w:val="20"/>
          <w:szCs w:val="24"/>
          <w:highlight w:val="darkYellow"/>
          <w:lang w:val="en-US"/>
        </w:rPr>
        <w:t>Working assumption(extracted from package 1):</w:t>
      </w:r>
    </w:p>
    <w:p w14:paraId="065C4055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 New Roman"/>
          <w:color w:val="000000"/>
          <w:sz w:val="20"/>
          <w:szCs w:val="24"/>
          <w:lang w:val="en-US"/>
        </w:rPr>
      </w:pPr>
      <w:proofErr w:type="spellStart"/>
      <w:r w:rsidRPr="007F7EC4">
        <w:rPr>
          <w:rFonts w:ascii="Times" w:eastAsia="Microsoft YaHei UI" w:hAnsi="Times" w:cs="Times New Roman"/>
          <w:color w:val="000000"/>
          <w:sz w:val="20"/>
          <w:szCs w:val="24"/>
          <w:lang w:val="en-US"/>
        </w:rPr>
        <w:t>Beh</w:t>
      </w:r>
      <w:proofErr w:type="spellEnd"/>
      <w:r w:rsidRPr="007F7EC4">
        <w:rPr>
          <w:rFonts w:ascii="Times" w:eastAsia="Microsoft YaHei UI" w:hAnsi="Times" w:cs="Times New Roman"/>
          <w:color w:val="000000"/>
          <w:sz w:val="20"/>
          <w:szCs w:val="24"/>
          <w:lang w:val="en-US"/>
        </w:rPr>
        <w:t xml:space="preserve"> 1: PDCCH skipping is not activated</w:t>
      </w:r>
    </w:p>
    <w:p w14:paraId="1C1CB0E2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 New Roman"/>
          <w:color w:val="000000"/>
          <w:sz w:val="20"/>
          <w:szCs w:val="24"/>
          <w:lang w:val="en-US"/>
        </w:rPr>
      </w:pPr>
    </w:p>
    <w:p w14:paraId="13BA83D4" w14:textId="77777777" w:rsidR="00101C21" w:rsidRPr="007F7EC4" w:rsidRDefault="00101C21" w:rsidP="00101C21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darkYellow"/>
          <w:lang w:val="en-US"/>
        </w:rPr>
      </w:pPr>
      <w:r w:rsidRPr="007F7EC4">
        <w:rPr>
          <w:rFonts w:ascii="Times" w:eastAsia="Batang" w:hAnsi="Times" w:cs="Times New Roman"/>
          <w:sz w:val="20"/>
          <w:szCs w:val="24"/>
          <w:highlight w:val="darkYellow"/>
          <w:lang w:val="en-US"/>
        </w:rPr>
        <w:t>Working assumption(extracted from package 1):</w:t>
      </w:r>
    </w:p>
    <w:p w14:paraId="7560188E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  <w:r w:rsidRPr="007F7EC4">
        <w:rPr>
          <w:rFonts w:ascii="Times" w:eastAsia="Microsoft YaHei UI" w:hAnsi="Times" w:cs="Times"/>
          <w:color w:val="000000"/>
          <w:sz w:val="20"/>
          <w:szCs w:val="24"/>
          <w:lang w:val="en-US"/>
        </w:rPr>
        <w:t xml:space="preserve">Indication of </w:t>
      </w:r>
      <w:proofErr w:type="spellStart"/>
      <w:r w:rsidRPr="007F7EC4">
        <w:rPr>
          <w:rFonts w:ascii="Times" w:eastAsia="Microsoft YaHei UI" w:hAnsi="Times" w:cs="Times"/>
          <w:color w:val="000000"/>
          <w:sz w:val="20"/>
          <w:szCs w:val="24"/>
          <w:lang w:val="en-US"/>
        </w:rPr>
        <w:t>Beh</w:t>
      </w:r>
      <w:proofErr w:type="spellEnd"/>
      <w:r w:rsidRPr="007F7EC4">
        <w:rPr>
          <w:rFonts w:ascii="Times" w:eastAsia="Microsoft YaHei UI" w:hAnsi="Times" w:cs="Times"/>
          <w:color w:val="000000"/>
          <w:sz w:val="20"/>
          <w:szCs w:val="24"/>
          <w:lang w:val="en-US"/>
        </w:rPr>
        <w:t xml:space="preserve"> 1A for current SSSG when two SSSG(s) are configured is supported</w:t>
      </w:r>
    </w:p>
    <w:p w14:paraId="029AF6CD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 New Roman"/>
          <w:color w:val="000000"/>
          <w:sz w:val="20"/>
          <w:szCs w:val="24"/>
          <w:lang w:val="en-US"/>
        </w:rPr>
      </w:pPr>
    </w:p>
    <w:p w14:paraId="0DFAC9A7" w14:textId="77777777" w:rsidR="00101C21" w:rsidRPr="007F7EC4" w:rsidRDefault="00101C21" w:rsidP="00101C21">
      <w:pPr>
        <w:spacing w:after="0" w:line="240" w:lineRule="auto"/>
        <w:rPr>
          <w:rFonts w:ascii="Times" w:eastAsia="Batang" w:hAnsi="Times" w:cs="Times New Roman"/>
          <w:smallCaps/>
          <w:sz w:val="20"/>
          <w:szCs w:val="24"/>
          <w:highlight w:val="darkYellow"/>
          <w:lang w:val="en-US"/>
        </w:rPr>
      </w:pPr>
      <w:r w:rsidRPr="007F7EC4">
        <w:rPr>
          <w:rFonts w:ascii="Times" w:eastAsia="Batang" w:hAnsi="Times" w:cs="Times New Roman"/>
          <w:sz w:val="20"/>
          <w:szCs w:val="24"/>
          <w:highlight w:val="darkYellow"/>
          <w:lang w:val="en-US"/>
        </w:rPr>
        <w:t>Working assumption(extracted from package 1):</w:t>
      </w:r>
    </w:p>
    <w:p w14:paraId="6916C177" w14:textId="77777777" w:rsidR="00101C21" w:rsidRPr="007F7EC4" w:rsidRDefault="00101C21" w:rsidP="00101C21">
      <w:pPr>
        <w:shd w:val="clear" w:color="auto" w:fill="FFFFFF"/>
        <w:spacing w:after="18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  <w:r w:rsidRPr="007F7EC4">
        <w:rPr>
          <w:rFonts w:ascii="Times" w:eastAsia="Microsoft YaHei UI" w:hAnsi="Times" w:cs="Times New Roman"/>
          <w:color w:val="000000"/>
          <w:sz w:val="20"/>
          <w:szCs w:val="24"/>
          <w:lang w:val="en-US"/>
        </w:rPr>
        <w:t>At most 3 SSSGs is supported to be configured for PDCCH monitoring adaptation.</w:t>
      </w:r>
    </w:p>
    <w:p w14:paraId="2908F31C" w14:textId="77777777" w:rsidR="00101C21" w:rsidRPr="007F7EC4" w:rsidRDefault="00101C21" w:rsidP="00101C21">
      <w:pPr>
        <w:spacing w:after="0" w:line="240" w:lineRule="auto"/>
        <w:rPr>
          <w:rFonts w:ascii="Times" w:eastAsia="Batang" w:hAnsi="Times" w:cs="Times New Roman"/>
          <w:smallCaps/>
          <w:sz w:val="20"/>
          <w:szCs w:val="24"/>
          <w:highlight w:val="darkYellow"/>
          <w:lang w:val="en-US"/>
        </w:rPr>
      </w:pPr>
      <w:r w:rsidRPr="007F7EC4">
        <w:rPr>
          <w:rFonts w:ascii="Times" w:eastAsia="Batang" w:hAnsi="Times" w:cs="Times New Roman"/>
          <w:sz w:val="20"/>
          <w:szCs w:val="24"/>
          <w:highlight w:val="darkYellow"/>
          <w:lang w:val="en-US"/>
        </w:rPr>
        <w:t>Working assumption(extracted from package 1):</w:t>
      </w:r>
    </w:p>
    <w:p w14:paraId="57633CD5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  <w:proofErr w:type="spellStart"/>
      <w:r w:rsidRPr="007F7EC4">
        <w:rPr>
          <w:rFonts w:ascii="Times" w:eastAsia="Microsoft YaHei UI" w:hAnsi="Times" w:cs="Times"/>
          <w:color w:val="000000"/>
          <w:sz w:val="20"/>
          <w:szCs w:val="24"/>
          <w:lang w:val="en-US"/>
        </w:rPr>
        <w:t>Beh</w:t>
      </w:r>
      <w:proofErr w:type="spellEnd"/>
      <w:r w:rsidRPr="007F7EC4">
        <w:rPr>
          <w:rFonts w:ascii="Times" w:eastAsia="Microsoft YaHei UI" w:hAnsi="Times" w:cs="Times"/>
          <w:color w:val="000000"/>
          <w:sz w:val="20"/>
          <w:szCs w:val="24"/>
          <w:lang w:val="en-US"/>
        </w:rPr>
        <w:t xml:space="preserve"> 2B: stop monitoring SS sets associated with SSSG#0 and SSSG#1 and monitoring of SS sets associated to SSSG#2.</w:t>
      </w:r>
    </w:p>
    <w:p w14:paraId="1521920C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</w:p>
    <w:p w14:paraId="43EC8198" w14:textId="77777777" w:rsidR="00101C21" w:rsidRPr="007F7EC4" w:rsidRDefault="00101C21" w:rsidP="00101C21">
      <w:pPr>
        <w:spacing w:after="120" w:line="240" w:lineRule="auto"/>
        <w:rPr>
          <w:rFonts w:ascii="Times New Roman" w:eastAsia="Batang" w:hAnsi="Times New Roman" w:cs="Times New Roman"/>
          <w:b/>
          <w:bCs/>
          <w:sz w:val="20"/>
          <w:szCs w:val="24"/>
          <w:highlight w:val="green"/>
          <w:lang w:val="en-US" w:eastAsia="en-US"/>
        </w:rPr>
      </w:pPr>
      <w:r w:rsidRPr="007F7EC4">
        <w:rPr>
          <w:rFonts w:ascii="Times" w:eastAsia="Batang" w:hAnsi="Times" w:cs="Times New Roman"/>
          <w:b/>
          <w:bCs/>
          <w:sz w:val="20"/>
          <w:szCs w:val="24"/>
          <w:highlight w:val="green"/>
          <w:lang w:val="en-US"/>
        </w:rPr>
        <w:t>Agreement</w:t>
      </w:r>
      <w:r w:rsidRPr="007F7EC4">
        <w:rPr>
          <w:rFonts w:ascii="Times New Roman" w:eastAsia="Batang" w:hAnsi="Times New Roman" w:cs="Times New Roman"/>
          <w:b/>
          <w:bCs/>
          <w:sz w:val="20"/>
          <w:szCs w:val="24"/>
          <w:highlight w:val="green"/>
          <w:lang w:val="en-US" w:eastAsia="en-US"/>
        </w:rPr>
        <w:t xml:space="preserve"> </w:t>
      </w:r>
    </w:p>
    <w:p w14:paraId="633476A3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  <w:r w:rsidRPr="007F7EC4">
        <w:rPr>
          <w:rFonts w:ascii="Times" w:eastAsia="Microsoft YaHei UI" w:hAnsi="Times" w:cs="Times"/>
          <w:color w:val="000000"/>
          <w:sz w:val="20"/>
          <w:szCs w:val="24"/>
          <w:lang w:val="en-US"/>
        </w:rPr>
        <w:t>Scheduling DCIs indicating timer value for a SSSG is not supported.</w:t>
      </w:r>
    </w:p>
    <w:p w14:paraId="6EB843EC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</w:p>
    <w:p w14:paraId="2E12A67A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</w:p>
    <w:p w14:paraId="1C8965F9" w14:textId="77777777" w:rsidR="00101C21" w:rsidRPr="00101C21" w:rsidRDefault="00101C21" w:rsidP="00101C21">
      <w:pPr>
        <w:spacing w:after="120" w:line="280" w:lineRule="atLeast"/>
        <w:jc w:val="both"/>
        <w:rPr>
          <w:rFonts w:ascii="Times New Roman" w:eastAsia="Batang" w:hAnsi="Times New Roman" w:cs="Times New Roman"/>
          <w:b/>
          <w:bCs/>
          <w:sz w:val="20"/>
          <w:szCs w:val="20"/>
          <w:highlight w:val="green"/>
        </w:rPr>
      </w:pPr>
      <w:r w:rsidRPr="00101C21">
        <w:rPr>
          <w:rFonts w:ascii="DengXian" w:eastAsia="DengXian" w:hAnsi="DengXian" w:cs="Times New Roman" w:hint="eastAsia"/>
          <w:b/>
          <w:bCs/>
          <w:sz w:val="20"/>
          <w:szCs w:val="20"/>
          <w:highlight w:val="green"/>
        </w:rPr>
        <w:t>Agreement</w:t>
      </w:r>
    </w:p>
    <w:p w14:paraId="5E19B827" w14:textId="77777777" w:rsidR="00101C21" w:rsidRPr="00101C21" w:rsidRDefault="00101C21" w:rsidP="00101C21">
      <w:pPr>
        <w:spacing w:after="0" w:line="240" w:lineRule="auto"/>
        <w:jc w:val="both"/>
        <w:rPr>
          <w:rFonts w:ascii="Times" w:eastAsia="Batang" w:hAnsi="Times" w:cs="Times New Roman"/>
          <w:sz w:val="20"/>
          <w:szCs w:val="20"/>
          <w:lang w:eastAsia="en-US"/>
        </w:rPr>
      </w:pPr>
      <w:proofErr w:type="spellStart"/>
      <w:r w:rsidRPr="00101C21">
        <w:rPr>
          <w:rFonts w:ascii="Times" w:eastAsia="Batang" w:hAnsi="Times" w:cs="Times New Roman"/>
          <w:sz w:val="20"/>
          <w:szCs w:val="24"/>
          <w:lang w:eastAsia="en-US"/>
        </w:rPr>
        <w:t>For</w:t>
      </w:r>
      <w:proofErr w:type="spellEnd"/>
      <w:r w:rsidRPr="00101C21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proofErr w:type="spellStart"/>
      <w:r w:rsidRPr="00101C21">
        <w:rPr>
          <w:rFonts w:ascii="Times" w:eastAsia="Batang" w:hAnsi="Times" w:cs="Times New Roman"/>
          <w:sz w:val="20"/>
          <w:szCs w:val="24"/>
          <w:lang w:eastAsia="en-US"/>
        </w:rPr>
        <w:t>Beh</w:t>
      </w:r>
      <w:proofErr w:type="spellEnd"/>
      <w:r w:rsidRPr="00101C21">
        <w:rPr>
          <w:rFonts w:ascii="Times" w:eastAsia="Batang" w:hAnsi="Times" w:cs="Times New Roman"/>
          <w:sz w:val="20"/>
          <w:szCs w:val="24"/>
          <w:lang w:eastAsia="en-US"/>
        </w:rPr>
        <w:t xml:space="preserve"> 1A,</w:t>
      </w:r>
    </w:p>
    <w:p w14:paraId="1BBAA0F0" w14:textId="77777777" w:rsidR="00101C21" w:rsidRPr="007F7EC4" w:rsidRDefault="00101C21" w:rsidP="00101C21">
      <w:pPr>
        <w:numPr>
          <w:ilvl w:val="1"/>
          <w:numId w:val="36"/>
        </w:numPr>
        <w:spacing w:after="0" w:line="252" w:lineRule="auto"/>
        <w:rPr>
          <w:rFonts w:ascii="Times" w:eastAsia="Batang" w:hAnsi="Times" w:cs="Times New Roman"/>
          <w:sz w:val="20"/>
          <w:szCs w:val="24"/>
          <w:lang w:val="en-US" w:eastAsia="en-US"/>
        </w:rPr>
      </w:pPr>
      <w:r w:rsidRPr="007F7EC4">
        <w:rPr>
          <w:rFonts w:ascii="Times" w:eastAsia="Batang" w:hAnsi="Times" w:cs="Times New Roman"/>
          <w:sz w:val="20"/>
          <w:szCs w:val="24"/>
          <w:lang w:val="en-US" w:eastAsia="en-US"/>
        </w:rPr>
        <w:t xml:space="preserve">The UE can be configured to be indicated by DCI a value of X </w:t>
      </w:r>
      <w:r w:rsidRPr="007F7EC4">
        <w:rPr>
          <w:rFonts w:ascii="Times" w:eastAsia="Batang" w:hAnsi="Times" w:cs="Times New Roman"/>
          <w:strike/>
          <w:color w:val="7030A0"/>
          <w:sz w:val="20"/>
          <w:szCs w:val="24"/>
          <w:lang w:val="en-US" w:eastAsia="en-US"/>
        </w:rPr>
        <w:t>slots</w:t>
      </w:r>
      <w:r w:rsidRPr="007F7EC4">
        <w:rPr>
          <w:rFonts w:ascii="Times" w:eastAsia="Batang" w:hAnsi="Times" w:cs="Times New Roman"/>
          <w:color w:val="7030A0"/>
          <w:sz w:val="20"/>
          <w:szCs w:val="24"/>
          <w:lang w:val="en-US" w:eastAsia="en-US"/>
        </w:rPr>
        <w:t xml:space="preserve"> </w:t>
      </w:r>
      <w:r w:rsidRPr="007F7EC4">
        <w:rPr>
          <w:rFonts w:ascii="Times" w:eastAsia="Batang" w:hAnsi="Times" w:cs="Times New Roman"/>
          <w:sz w:val="20"/>
          <w:szCs w:val="24"/>
          <w:lang w:val="en-US" w:eastAsia="en-US"/>
        </w:rPr>
        <w:t xml:space="preserve">(i.e., skipping duration) among </w:t>
      </w:r>
      <w:r w:rsidRPr="007F7EC4">
        <w:rPr>
          <w:rFonts w:ascii="Times" w:eastAsia="Batang" w:hAnsi="Times" w:cs="Times New Roman"/>
          <w:strike/>
          <w:color w:val="FF0000"/>
          <w:sz w:val="20"/>
          <w:szCs w:val="24"/>
          <w:lang w:val="en-US" w:eastAsia="en-US"/>
        </w:rPr>
        <w:t>up to</w:t>
      </w:r>
      <w:r w:rsidRPr="007F7EC4">
        <w:rPr>
          <w:rFonts w:ascii="Times" w:eastAsia="Batang" w:hAnsi="Times" w:cs="Times New Roman"/>
          <w:sz w:val="20"/>
          <w:szCs w:val="24"/>
          <w:lang w:val="en-US" w:eastAsia="en-US"/>
        </w:rPr>
        <w:t xml:space="preserve"> </w:t>
      </w:r>
      <w:r w:rsidRPr="007F7EC4">
        <w:rPr>
          <w:rFonts w:ascii="Times" w:eastAsia="Batang" w:hAnsi="Times" w:cs="Times New Roman"/>
          <w:i/>
          <w:iCs/>
          <w:strike/>
          <w:color w:val="548235"/>
          <w:sz w:val="20"/>
          <w:szCs w:val="24"/>
          <w:lang w:val="en-US" w:eastAsia="en-US"/>
        </w:rPr>
        <w:t>M</w:t>
      </w:r>
      <w:r w:rsidRPr="007F7EC4">
        <w:rPr>
          <w:rFonts w:ascii="Times" w:eastAsia="Batang" w:hAnsi="Times" w:cs="Times New Roman"/>
          <w:strike/>
          <w:color w:val="548235"/>
          <w:sz w:val="20"/>
          <w:szCs w:val="24"/>
          <w:lang w:val="en-US" w:eastAsia="en-US"/>
        </w:rPr>
        <w:t xml:space="preserve"> </w:t>
      </w:r>
      <w:r w:rsidRPr="007F7EC4">
        <w:rPr>
          <w:rFonts w:ascii="Times" w:eastAsia="Batang" w:hAnsi="Times" w:cs="Times New Roman"/>
          <w:i/>
          <w:iCs/>
          <w:strike/>
          <w:color w:val="548235"/>
          <w:sz w:val="20"/>
          <w:szCs w:val="24"/>
          <w:lang w:val="en-US" w:eastAsia="en-US"/>
        </w:rPr>
        <w:t>= {1, 2, 3}</w:t>
      </w:r>
      <w:r w:rsidRPr="007F7EC4">
        <w:rPr>
          <w:rFonts w:ascii="Times" w:eastAsia="Batang" w:hAnsi="Times" w:cs="Times New Roman"/>
          <w:color w:val="548235"/>
          <w:sz w:val="20"/>
          <w:szCs w:val="24"/>
          <w:lang w:val="en-US" w:eastAsia="en-US"/>
        </w:rPr>
        <w:t>multiple</w:t>
      </w:r>
      <w:r w:rsidRPr="007F7EC4">
        <w:rPr>
          <w:rFonts w:ascii="Times" w:eastAsia="Batang" w:hAnsi="Times" w:cs="Times New Roman"/>
          <w:i/>
          <w:iCs/>
          <w:color w:val="548235"/>
          <w:sz w:val="20"/>
          <w:szCs w:val="24"/>
          <w:lang w:val="en-US" w:eastAsia="en-US"/>
        </w:rPr>
        <w:t xml:space="preserve"> </w:t>
      </w:r>
      <w:r w:rsidRPr="007F7EC4">
        <w:rPr>
          <w:rFonts w:ascii="Times" w:eastAsia="Batang" w:hAnsi="Times" w:cs="Times New Roman"/>
          <w:sz w:val="20"/>
          <w:szCs w:val="24"/>
          <w:lang w:val="en-US" w:eastAsia="en-US"/>
        </w:rPr>
        <w:t>RRC configured values by scheduling DCIs indicating PDCCH schedules data</w:t>
      </w:r>
    </w:p>
    <w:p w14:paraId="61BCD8D3" w14:textId="77777777" w:rsidR="00101C21" w:rsidRPr="00101C21" w:rsidRDefault="00101C21" w:rsidP="00101C21">
      <w:pPr>
        <w:numPr>
          <w:ilvl w:val="2"/>
          <w:numId w:val="36"/>
        </w:numPr>
        <w:spacing w:before="120" w:after="0" w:line="252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eastAsia="en-US"/>
        </w:rPr>
      </w:pPr>
      <w:r w:rsidRPr="007F7EC4">
        <w:rPr>
          <w:rFonts w:ascii="Times" w:eastAsia="Batang" w:hAnsi="Times" w:cs="Times New Roman"/>
          <w:sz w:val="20"/>
          <w:szCs w:val="24"/>
          <w:lang w:val="en-US" w:eastAsia="en-US"/>
        </w:rPr>
        <w:t xml:space="preserve">The bits for indicating PDCCH monitoring adaptation also indicating skipping duration. </w:t>
      </w:r>
      <w:r w:rsidRPr="00101C21">
        <w:rPr>
          <w:rFonts w:ascii="Times" w:eastAsia="Batang" w:hAnsi="Times" w:cs="Times New Roman"/>
          <w:sz w:val="20"/>
          <w:szCs w:val="24"/>
          <w:lang w:eastAsia="en-US"/>
        </w:rPr>
        <w:t>Details FFS</w:t>
      </w:r>
    </w:p>
    <w:p w14:paraId="24D6F4FD" w14:textId="77777777" w:rsidR="00101C21" w:rsidRPr="007F7EC4" w:rsidRDefault="00101C21" w:rsidP="00101C21">
      <w:pPr>
        <w:numPr>
          <w:ilvl w:val="2"/>
          <w:numId w:val="36"/>
        </w:numPr>
        <w:spacing w:before="120" w:after="0" w:line="252" w:lineRule="auto"/>
        <w:jc w:val="both"/>
        <w:rPr>
          <w:rFonts w:ascii="Times" w:eastAsia="Batang" w:hAnsi="Times" w:cs="Times New Roman"/>
          <w:strike/>
          <w:color w:val="FF0000"/>
          <w:sz w:val="20"/>
          <w:szCs w:val="24"/>
          <w:lang w:val="en-US" w:eastAsia="en-US"/>
        </w:rPr>
      </w:pPr>
      <w:r w:rsidRPr="007F7EC4">
        <w:rPr>
          <w:rFonts w:ascii="Times" w:eastAsia="Batang" w:hAnsi="Times" w:cs="Times New Roman"/>
          <w:strike/>
          <w:color w:val="FF0000"/>
          <w:sz w:val="20"/>
          <w:szCs w:val="24"/>
          <w:lang w:val="en-US" w:eastAsia="en-US"/>
        </w:rPr>
        <w:t xml:space="preserve">The maximum value of </w:t>
      </w:r>
      <w:r w:rsidRPr="007F7EC4">
        <w:rPr>
          <w:rFonts w:ascii="Times" w:eastAsia="Batang" w:hAnsi="Times" w:cs="Times New Roman"/>
          <w:i/>
          <w:iCs/>
          <w:strike/>
          <w:color w:val="FF0000"/>
          <w:sz w:val="20"/>
          <w:szCs w:val="24"/>
          <w:lang w:val="en-US" w:eastAsia="en-US"/>
        </w:rPr>
        <w:t>M</w:t>
      </w:r>
      <w:r w:rsidRPr="007F7EC4">
        <w:rPr>
          <w:rFonts w:ascii="Times" w:eastAsia="Batang" w:hAnsi="Times" w:cs="Times New Roman"/>
          <w:strike/>
          <w:color w:val="FF0000"/>
          <w:sz w:val="20"/>
          <w:szCs w:val="24"/>
          <w:lang w:val="en-US" w:eastAsia="en-US"/>
        </w:rPr>
        <w:t xml:space="preserve"> = [2 or 3]</w:t>
      </w:r>
    </w:p>
    <w:p w14:paraId="65815BAF" w14:textId="77777777" w:rsidR="00101C21" w:rsidRPr="007F7EC4" w:rsidRDefault="00101C21" w:rsidP="00101C21">
      <w:pPr>
        <w:numPr>
          <w:ilvl w:val="2"/>
          <w:numId w:val="36"/>
        </w:numPr>
        <w:spacing w:before="120" w:after="0" w:line="252" w:lineRule="auto"/>
        <w:jc w:val="both"/>
        <w:rPr>
          <w:rFonts w:ascii="Times" w:eastAsia="Batang" w:hAnsi="Times" w:cs="Times New Roman"/>
          <w:strike/>
          <w:color w:val="FF0000"/>
          <w:sz w:val="20"/>
          <w:szCs w:val="24"/>
          <w:lang w:val="en-US" w:eastAsia="en-US"/>
        </w:rPr>
      </w:pPr>
      <w:r w:rsidRPr="007F7EC4">
        <w:rPr>
          <w:rFonts w:ascii="Times" w:eastAsia="Batang" w:hAnsi="Times" w:cs="Times New Roman"/>
          <w:strike/>
          <w:color w:val="FF0000"/>
          <w:sz w:val="20"/>
          <w:szCs w:val="24"/>
          <w:lang w:val="en-US" w:eastAsia="en-US"/>
        </w:rPr>
        <w:t>Note: M = 1 is not precluded.</w:t>
      </w:r>
    </w:p>
    <w:p w14:paraId="2EA7373F" w14:textId="77777777" w:rsidR="00101C21" w:rsidRPr="007F7EC4" w:rsidRDefault="00101C21" w:rsidP="00101C21">
      <w:pPr>
        <w:spacing w:after="120" w:line="280" w:lineRule="atLeast"/>
        <w:jc w:val="both"/>
        <w:rPr>
          <w:rFonts w:ascii="Times New Roman" w:eastAsia="Batang" w:hAnsi="Times New Roman" w:cs="Times New Roman"/>
          <w:b/>
          <w:bCs/>
          <w:sz w:val="20"/>
          <w:szCs w:val="20"/>
          <w:highlight w:val="green"/>
          <w:lang w:val="en-US"/>
        </w:rPr>
      </w:pPr>
      <w:r w:rsidRPr="007F7EC4">
        <w:rPr>
          <w:rFonts w:ascii="DengXian" w:eastAsia="DengXian" w:hAnsi="DengXian" w:cs="Times New Roman" w:hint="eastAsia"/>
          <w:b/>
          <w:bCs/>
          <w:sz w:val="20"/>
          <w:szCs w:val="20"/>
          <w:highlight w:val="green"/>
          <w:lang w:val="en-US"/>
        </w:rPr>
        <w:t>Agreement</w:t>
      </w:r>
    </w:p>
    <w:p w14:paraId="5FFF2A3A" w14:textId="77777777" w:rsidR="00101C21" w:rsidRPr="007F7EC4" w:rsidRDefault="00101C21" w:rsidP="00101C21">
      <w:pPr>
        <w:spacing w:after="120" w:line="280" w:lineRule="atLeast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The bit mapping of DCI indication PDCCH mo</w:t>
      </w:r>
      <w:r w:rsidRPr="007F7EC4">
        <w:rPr>
          <w:rFonts w:ascii="Times New Roman" w:eastAsia="Batang" w:hAnsi="Times New Roman" w:cs="Times New Roman"/>
          <w:color w:val="548235"/>
          <w:sz w:val="20"/>
          <w:szCs w:val="20"/>
          <w:lang w:val="en-US" w:eastAsia="en-US"/>
        </w:rPr>
        <w:t>n</w:t>
      </w: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itoring adaptation is as follows,</w:t>
      </w:r>
    </w:p>
    <w:p w14:paraId="5B03D1B4" w14:textId="77777777" w:rsidR="00101C21" w:rsidRPr="007F7EC4" w:rsidRDefault="00101C21" w:rsidP="00101C21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For Case 1 (i.e., PDCCH skipping), the following is supported</w:t>
      </w:r>
    </w:p>
    <w:p w14:paraId="3C90D00A" w14:textId="77777777" w:rsidR="00101C21" w:rsidRPr="007F7EC4" w:rsidRDefault="00101C21" w:rsidP="00101C21">
      <w:pPr>
        <w:numPr>
          <w:ilvl w:val="1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1-bit in scheduling DCI is supported to indicate PDCCH monitoring adaptation UE behaviors if </w:t>
      </w:r>
      <w:r w:rsidRPr="007F7EC4">
        <w:rPr>
          <w:rFonts w:ascii="Times New Roman" w:eastAsia="Batang" w:hAnsi="Times New Roman" w:cs="Times New Roman"/>
          <w:i/>
          <w:iCs/>
          <w:sz w:val="20"/>
          <w:szCs w:val="20"/>
          <w:lang w:val="en-US" w:eastAsia="en-US"/>
        </w:rPr>
        <w:t>M</w:t>
      </w: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=1</w:t>
      </w:r>
    </w:p>
    <w:p w14:paraId="1A89EDD2" w14:textId="77777777" w:rsidR="00101C21" w:rsidRPr="007F7EC4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‘0’ is </w:t>
      </w:r>
      <w:proofErr w:type="spellStart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1 and ‘1’ is </w:t>
      </w:r>
      <w:proofErr w:type="spellStart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1A</w:t>
      </w:r>
    </w:p>
    <w:p w14:paraId="38755121" w14:textId="77777777" w:rsidR="00101C21" w:rsidRPr="007F7EC4" w:rsidRDefault="00101C21" w:rsidP="00101C21">
      <w:pPr>
        <w:numPr>
          <w:ilvl w:val="1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2-bit in scheduling DCI is supported to indicate PDCCH monitoring adaptation UE behaviors if </w:t>
      </w:r>
      <w:r w:rsidRPr="007F7EC4">
        <w:rPr>
          <w:rFonts w:ascii="Times New Roman" w:eastAsia="Batang" w:hAnsi="Times New Roman" w:cs="Times New Roman"/>
          <w:i/>
          <w:iCs/>
          <w:sz w:val="20"/>
          <w:szCs w:val="20"/>
          <w:lang w:val="en-US" w:eastAsia="en-US"/>
        </w:rPr>
        <w:t>M</w:t>
      </w: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=2 or 3</w:t>
      </w:r>
    </w:p>
    <w:p w14:paraId="07B62F8A" w14:textId="77777777" w:rsidR="00101C21" w:rsidRPr="00101C21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‘00’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is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Beh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1</w:t>
      </w:r>
    </w:p>
    <w:p w14:paraId="734A7EB9" w14:textId="77777777" w:rsidR="00101C21" w:rsidRPr="007F7EC4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‘01’ is </w:t>
      </w:r>
      <w:proofErr w:type="spellStart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1A with skipping duration 1</w:t>
      </w:r>
    </w:p>
    <w:p w14:paraId="0BEC64E3" w14:textId="77777777" w:rsidR="00101C21" w:rsidRPr="007F7EC4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‘10’ is </w:t>
      </w:r>
      <w:proofErr w:type="spellStart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1A with skipping duration 2</w:t>
      </w:r>
    </w:p>
    <w:p w14:paraId="06E71EAD" w14:textId="77777777" w:rsidR="00101C21" w:rsidRPr="007F7EC4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‘11’ is </w:t>
      </w:r>
      <w:proofErr w:type="spellStart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1A with skipping duration 3 </w:t>
      </w:r>
      <w:r w:rsidRPr="007F7EC4">
        <w:rPr>
          <w:rFonts w:ascii="Times New Roman" w:eastAsia="Batang" w:hAnsi="Times New Roman" w:cs="Times New Roman"/>
          <w:color w:val="FF0000"/>
          <w:sz w:val="20"/>
          <w:szCs w:val="20"/>
          <w:lang w:val="en-US" w:eastAsia="en-US"/>
        </w:rPr>
        <w:t>if M=3, reserved if M=2</w:t>
      </w:r>
    </w:p>
    <w:p w14:paraId="6B908DE4" w14:textId="77777777" w:rsidR="00101C21" w:rsidRPr="007F7EC4" w:rsidRDefault="00101C21" w:rsidP="00101C21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For Case 2  (i.e., 2 SSSG switching) </w:t>
      </w:r>
      <w:r w:rsidRPr="007F7EC4">
        <w:rPr>
          <w:rFonts w:ascii="Times New Roman" w:eastAsia="Batang" w:hAnsi="Times New Roman" w:cs="Times New Roman"/>
          <w:color w:val="7030A0"/>
          <w:sz w:val="20"/>
          <w:szCs w:val="20"/>
          <w:lang w:val="en-US" w:eastAsia="en-US"/>
        </w:rPr>
        <w:t>, the following is supported</w:t>
      </w:r>
    </w:p>
    <w:p w14:paraId="23A042C4" w14:textId="77777777" w:rsidR="00101C21" w:rsidRPr="007F7EC4" w:rsidRDefault="00101C21" w:rsidP="00101C21">
      <w:pPr>
        <w:numPr>
          <w:ilvl w:val="1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1-bit in scheduling DCI is supported to indicate PDCCH monitoring adaptation UE behaviors</w:t>
      </w:r>
    </w:p>
    <w:p w14:paraId="562E1213" w14:textId="77777777" w:rsidR="00101C21" w:rsidRPr="007F7EC4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‘0’ is </w:t>
      </w:r>
      <w:proofErr w:type="spellStart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2 and ‘1’ is </w:t>
      </w:r>
      <w:proofErr w:type="spellStart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2A</w:t>
      </w:r>
    </w:p>
    <w:p w14:paraId="40783792" w14:textId="77777777" w:rsidR="00101C21" w:rsidRPr="007F7EC4" w:rsidRDefault="00101C21" w:rsidP="00101C21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color w:val="7030A0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For Case 3 (i.e., 3 SSSG switching) </w:t>
      </w:r>
      <w:r w:rsidRPr="007F7EC4">
        <w:rPr>
          <w:rFonts w:ascii="Times New Roman" w:eastAsia="Batang" w:hAnsi="Times New Roman" w:cs="Times New Roman"/>
          <w:color w:val="7030A0"/>
          <w:sz w:val="20"/>
          <w:szCs w:val="20"/>
          <w:lang w:val="en-US" w:eastAsia="en-US"/>
        </w:rPr>
        <w:t>, the following is supported</w:t>
      </w:r>
    </w:p>
    <w:p w14:paraId="5EF8BF9E" w14:textId="77777777" w:rsidR="00101C21" w:rsidRPr="007F7EC4" w:rsidRDefault="00101C21" w:rsidP="00101C21">
      <w:pPr>
        <w:numPr>
          <w:ilvl w:val="1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2-bit in scheduling DCI is supported to indicate PDCCH monitoring adaptation UE behaviors</w:t>
      </w:r>
    </w:p>
    <w:p w14:paraId="07DBF99A" w14:textId="77777777" w:rsidR="00101C21" w:rsidRPr="00101C21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lastRenderedPageBreak/>
        <w:t xml:space="preserve">‘00’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is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Beh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2</w:t>
      </w:r>
    </w:p>
    <w:p w14:paraId="1D033D53" w14:textId="77777777" w:rsidR="00101C21" w:rsidRPr="00101C21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‘01’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is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Beh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2A</w:t>
      </w:r>
    </w:p>
    <w:p w14:paraId="20544B5B" w14:textId="77777777" w:rsidR="00101C21" w:rsidRPr="00101C21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‘10’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is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Beh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2B</w:t>
      </w:r>
    </w:p>
    <w:p w14:paraId="5CDBB05B" w14:textId="77777777" w:rsidR="00101C21" w:rsidRPr="00101C21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color w:val="FF0000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color w:val="FF0000"/>
          <w:sz w:val="20"/>
          <w:szCs w:val="20"/>
          <w:lang w:eastAsia="en-US"/>
        </w:rPr>
        <w:t xml:space="preserve">[‘11’ </w:t>
      </w:r>
      <w:proofErr w:type="spellStart"/>
      <w:r w:rsidRPr="00101C21">
        <w:rPr>
          <w:rFonts w:ascii="Times New Roman" w:eastAsia="Batang" w:hAnsi="Times New Roman" w:cs="Times New Roman"/>
          <w:color w:val="FF0000"/>
          <w:sz w:val="20"/>
          <w:szCs w:val="20"/>
          <w:lang w:eastAsia="en-US"/>
        </w:rPr>
        <w:t>is</w:t>
      </w:r>
      <w:proofErr w:type="spellEnd"/>
      <w:r w:rsidRPr="00101C21">
        <w:rPr>
          <w:rFonts w:ascii="Times New Roman" w:eastAsia="Batang" w:hAnsi="Times New Roman" w:cs="Times New Roman"/>
          <w:color w:val="FF0000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color w:val="FF0000"/>
          <w:sz w:val="20"/>
          <w:szCs w:val="20"/>
          <w:lang w:eastAsia="en-US"/>
        </w:rPr>
        <w:t>reserved</w:t>
      </w:r>
      <w:proofErr w:type="spellEnd"/>
      <w:r w:rsidRPr="00101C21">
        <w:rPr>
          <w:rFonts w:ascii="Times New Roman" w:eastAsia="Batang" w:hAnsi="Times New Roman" w:cs="Times New Roman"/>
          <w:color w:val="FF0000"/>
          <w:sz w:val="20"/>
          <w:szCs w:val="20"/>
          <w:lang w:eastAsia="en-US"/>
        </w:rPr>
        <w:t>]</w:t>
      </w:r>
    </w:p>
    <w:p w14:paraId="73098C24" w14:textId="77777777" w:rsidR="00101C21" w:rsidRPr="00101C21" w:rsidRDefault="00101C21" w:rsidP="00101C21">
      <w:pPr>
        <w:numPr>
          <w:ilvl w:val="3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trike/>
          <w:color w:val="548235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strike/>
          <w:color w:val="548235"/>
          <w:sz w:val="20"/>
          <w:szCs w:val="20"/>
          <w:lang w:eastAsia="en-US"/>
        </w:rPr>
        <w:t xml:space="preserve">FFS ‘11’ </w:t>
      </w:r>
      <w:proofErr w:type="spellStart"/>
      <w:r w:rsidRPr="00101C21">
        <w:rPr>
          <w:rFonts w:ascii="Times New Roman" w:eastAsia="Batang" w:hAnsi="Times New Roman" w:cs="Times New Roman"/>
          <w:strike/>
          <w:color w:val="548235"/>
          <w:sz w:val="20"/>
          <w:szCs w:val="20"/>
          <w:lang w:eastAsia="en-US"/>
        </w:rPr>
        <w:t>is</w:t>
      </w:r>
      <w:proofErr w:type="spellEnd"/>
      <w:r w:rsidRPr="00101C21">
        <w:rPr>
          <w:rFonts w:ascii="Times New Roman" w:eastAsia="Batang" w:hAnsi="Times New Roman" w:cs="Times New Roman"/>
          <w:strike/>
          <w:color w:val="548235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strike/>
          <w:color w:val="548235"/>
          <w:sz w:val="20"/>
          <w:szCs w:val="20"/>
          <w:lang w:eastAsia="en-US"/>
        </w:rPr>
        <w:t>Beh</w:t>
      </w:r>
      <w:proofErr w:type="spellEnd"/>
      <w:r w:rsidRPr="00101C21">
        <w:rPr>
          <w:rFonts w:ascii="Times New Roman" w:eastAsia="Batang" w:hAnsi="Times New Roman" w:cs="Times New Roman"/>
          <w:strike/>
          <w:color w:val="548235"/>
          <w:sz w:val="20"/>
          <w:szCs w:val="20"/>
          <w:lang w:eastAsia="en-US"/>
        </w:rPr>
        <w:t xml:space="preserve"> 1A</w:t>
      </w:r>
    </w:p>
    <w:p w14:paraId="50522F4C" w14:textId="77777777" w:rsidR="00101C21" w:rsidRPr="007F7EC4" w:rsidRDefault="00101C21" w:rsidP="00101C21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color w:val="7030A0"/>
          <w:sz w:val="20"/>
          <w:szCs w:val="20"/>
          <w:lang w:val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For Case 4 (i.e., 2 SSSG switching with PDCCH skipping)</w:t>
      </w:r>
      <w:r w:rsidRPr="007F7EC4">
        <w:rPr>
          <w:rFonts w:ascii="Times New Roman" w:eastAsia="Batang" w:hAnsi="Times New Roman" w:cs="Times New Roman"/>
          <w:color w:val="7030A0"/>
          <w:sz w:val="20"/>
          <w:szCs w:val="20"/>
          <w:lang w:val="en-US" w:eastAsia="en-US"/>
        </w:rPr>
        <w:t xml:space="preserve"> , the following is supported</w:t>
      </w:r>
    </w:p>
    <w:p w14:paraId="7BED57F0" w14:textId="77777777" w:rsidR="00101C21" w:rsidRPr="007F7EC4" w:rsidRDefault="00101C21" w:rsidP="00101C21">
      <w:pPr>
        <w:numPr>
          <w:ilvl w:val="1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color w:val="548235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2-bit in scheduling DCI is supported to indicate PDCCH monitoring adaptation UE behaviors, </w:t>
      </w:r>
    </w:p>
    <w:p w14:paraId="5B539084" w14:textId="77777777" w:rsidR="00101C21" w:rsidRPr="007F7EC4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US" w:eastAsia="en-US"/>
        </w:rPr>
        <w:t xml:space="preserve">Indicated UE behaviors are </w:t>
      </w:r>
      <w:proofErr w:type="spellStart"/>
      <w:r w:rsidRPr="007F7EC4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US" w:eastAsia="en-US"/>
        </w:rPr>
        <w:t xml:space="preserve"> 1A, 2, 2A and FFS whether indicate </w:t>
      </w:r>
      <w:proofErr w:type="spellStart"/>
      <w:r w:rsidRPr="007F7EC4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US" w:eastAsia="en-US"/>
        </w:rPr>
        <w:t xml:space="preserve"> 1</w:t>
      </w:r>
    </w:p>
    <w:p w14:paraId="2FDBFB62" w14:textId="77777777" w:rsidR="00101C21" w:rsidRPr="00101C21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color w:val="FF0000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color w:val="7030A0"/>
          <w:sz w:val="20"/>
          <w:szCs w:val="20"/>
          <w:lang w:eastAsia="en-US"/>
        </w:rPr>
        <w:t xml:space="preserve">FFS </w:t>
      </w:r>
      <w:proofErr w:type="spellStart"/>
      <w:r w:rsidRPr="00101C21">
        <w:rPr>
          <w:rFonts w:ascii="Times New Roman" w:eastAsia="Batang" w:hAnsi="Times New Roman" w:cs="Times New Roman"/>
          <w:color w:val="7030A0"/>
          <w:sz w:val="20"/>
          <w:szCs w:val="20"/>
          <w:lang w:eastAsia="en-US"/>
        </w:rPr>
        <w:t>details</w:t>
      </w:r>
      <w:proofErr w:type="spellEnd"/>
      <w:r w:rsidRPr="00101C21">
        <w:rPr>
          <w:rFonts w:ascii="Times New Roman" w:eastAsia="Batang" w:hAnsi="Times New Roman" w:cs="Times New Roman"/>
          <w:color w:val="7030A0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color w:val="FF0000"/>
          <w:sz w:val="20"/>
          <w:szCs w:val="20"/>
          <w:lang w:eastAsia="en-US"/>
        </w:rPr>
        <w:t>bit</w:t>
      </w:r>
      <w:proofErr w:type="spellEnd"/>
      <w:r w:rsidRPr="00101C21">
        <w:rPr>
          <w:rFonts w:ascii="Times New Roman" w:eastAsia="Batang" w:hAnsi="Times New Roman" w:cs="Times New Roman"/>
          <w:color w:val="FF0000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color w:val="FF0000"/>
          <w:sz w:val="20"/>
          <w:szCs w:val="20"/>
          <w:lang w:eastAsia="en-US"/>
        </w:rPr>
        <w:t>mapping</w:t>
      </w:r>
      <w:proofErr w:type="spellEnd"/>
    </w:p>
    <w:p w14:paraId="2547B9DE" w14:textId="77777777" w:rsidR="00101C21" w:rsidRPr="007F7EC4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trike/>
          <w:color w:val="0070C0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US" w:eastAsia="en-US"/>
        </w:rPr>
        <w:t>FFS Timer behavior</w:t>
      </w:r>
      <w:r w:rsidRPr="007F7EC4">
        <w:rPr>
          <w:rFonts w:ascii="Times New Roman" w:eastAsia="Batang" w:hAnsi="Times New Roman" w:cs="Times New Roman"/>
          <w:strike/>
          <w:color w:val="548235"/>
          <w:sz w:val="20"/>
          <w:szCs w:val="20"/>
          <w:lang w:val="en-US" w:eastAsia="en-US"/>
        </w:rPr>
        <w:t xml:space="preserve"> (e.g., reset timer value) for PDCCH monitoring adaptation indication when </w:t>
      </w:r>
      <w:proofErr w:type="spellStart"/>
      <w:r w:rsidRPr="007F7EC4">
        <w:rPr>
          <w:rFonts w:ascii="Times New Roman" w:eastAsia="Batang" w:hAnsi="Times New Roman" w:cs="Times New Roman"/>
          <w:strike/>
          <w:color w:val="548235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strike/>
          <w:color w:val="548235"/>
          <w:sz w:val="20"/>
          <w:szCs w:val="20"/>
          <w:lang w:val="en-US" w:eastAsia="en-US"/>
        </w:rPr>
        <w:t xml:space="preserve"> 1A is indicated</w:t>
      </w:r>
    </w:p>
    <w:p w14:paraId="4BB23644" w14:textId="77777777" w:rsidR="00101C21" w:rsidRPr="007F7EC4" w:rsidRDefault="00101C21" w:rsidP="00101C21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color w:val="FF0000"/>
          <w:sz w:val="20"/>
          <w:szCs w:val="20"/>
          <w:lang w:val="en-US" w:eastAsia="en-US"/>
        </w:rPr>
        <w:t>FFS</w:t>
      </w: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: For Case 5 (i.e., 3 SSSG switching and skipping)</w:t>
      </w:r>
    </w:p>
    <w:p w14:paraId="0ED8A686" w14:textId="77777777" w:rsidR="00101C21" w:rsidRPr="007F7EC4" w:rsidRDefault="00101C21" w:rsidP="00101C21">
      <w:pPr>
        <w:numPr>
          <w:ilvl w:val="1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>2-bit in scheduling DCI is supported to indicate PDCCH monitoring adaptation UE behaviors</w:t>
      </w:r>
    </w:p>
    <w:p w14:paraId="287911A9" w14:textId="77777777" w:rsidR="00101C21" w:rsidRPr="00101C21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‘00’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is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Beh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2</w:t>
      </w:r>
    </w:p>
    <w:p w14:paraId="47A755F6" w14:textId="77777777" w:rsidR="00101C21" w:rsidRPr="00101C21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‘01’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is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Beh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2A</w:t>
      </w:r>
    </w:p>
    <w:p w14:paraId="7999A8D6" w14:textId="77777777" w:rsidR="00101C21" w:rsidRPr="00101C21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‘10’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is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Beh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2B</w:t>
      </w:r>
    </w:p>
    <w:p w14:paraId="16EF1E38" w14:textId="77777777" w:rsidR="00101C21" w:rsidRPr="00101C21" w:rsidRDefault="00101C21" w:rsidP="00101C21">
      <w:pPr>
        <w:numPr>
          <w:ilvl w:val="2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‘11’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is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>Beh</w:t>
      </w:r>
      <w:proofErr w:type="spellEnd"/>
      <w:r w:rsidRPr="00101C21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1A</w:t>
      </w:r>
    </w:p>
    <w:p w14:paraId="6E670336" w14:textId="77777777" w:rsidR="00101C21" w:rsidRPr="007F7EC4" w:rsidRDefault="00101C21" w:rsidP="00101C21">
      <w:pPr>
        <w:numPr>
          <w:ilvl w:val="1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color w:val="0070C0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color w:val="FF0000"/>
          <w:sz w:val="20"/>
          <w:szCs w:val="20"/>
          <w:lang w:val="en-US" w:eastAsia="en-US"/>
        </w:rPr>
        <w:t>FFS Timer behavior</w:t>
      </w:r>
      <w:r w:rsidRPr="007F7EC4">
        <w:rPr>
          <w:rFonts w:ascii="Times New Roman" w:eastAsia="Batang" w:hAnsi="Times New Roman" w:cs="Times New Roman"/>
          <w:strike/>
          <w:color w:val="548235"/>
          <w:sz w:val="20"/>
          <w:szCs w:val="20"/>
          <w:lang w:val="en-US" w:eastAsia="en-US"/>
        </w:rPr>
        <w:t xml:space="preserve"> (e.g., reset timer value) for PDCCH monitoring adaptation indication</w:t>
      </w:r>
      <w:r w:rsidRPr="007F7EC4">
        <w:rPr>
          <w:rFonts w:ascii="Times New Roman" w:eastAsia="Batang" w:hAnsi="Times New Roman" w:cs="Times New Roman"/>
          <w:color w:val="548235"/>
          <w:sz w:val="20"/>
          <w:szCs w:val="20"/>
          <w:lang w:val="en-US" w:eastAsia="en-US"/>
        </w:rPr>
        <w:t xml:space="preserve"> when </w:t>
      </w:r>
      <w:proofErr w:type="spellStart"/>
      <w:r w:rsidRPr="007F7EC4">
        <w:rPr>
          <w:rFonts w:ascii="Times New Roman" w:eastAsia="Batang" w:hAnsi="Times New Roman" w:cs="Times New Roman"/>
          <w:color w:val="548235"/>
          <w:sz w:val="20"/>
          <w:szCs w:val="20"/>
          <w:lang w:val="en-US" w:eastAsia="en-US"/>
        </w:rPr>
        <w:t>Beh</w:t>
      </w:r>
      <w:proofErr w:type="spellEnd"/>
      <w:r w:rsidRPr="007F7EC4">
        <w:rPr>
          <w:rFonts w:ascii="Times New Roman" w:eastAsia="Batang" w:hAnsi="Times New Roman" w:cs="Times New Roman"/>
          <w:color w:val="548235"/>
          <w:sz w:val="20"/>
          <w:szCs w:val="20"/>
          <w:lang w:val="en-US" w:eastAsia="en-US"/>
        </w:rPr>
        <w:t xml:space="preserve"> 1A is indicated</w:t>
      </w:r>
    </w:p>
    <w:p w14:paraId="00F329A7" w14:textId="77777777" w:rsidR="00101C21" w:rsidRPr="007F7EC4" w:rsidRDefault="00101C21" w:rsidP="00101C21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Note: The UE can be configured to be indicated by DCI a value of X </w:t>
      </w:r>
      <w:r w:rsidRPr="007F7EC4">
        <w:rPr>
          <w:rFonts w:ascii="Times New Roman" w:eastAsia="Batang" w:hAnsi="Times New Roman" w:cs="Times New Roman"/>
          <w:strike/>
          <w:sz w:val="20"/>
          <w:szCs w:val="20"/>
          <w:lang w:val="en-US" w:eastAsia="en-US"/>
        </w:rPr>
        <w:t>slots</w:t>
      </w: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(i.e., skipping duration) among </w:t>
      </w:r>
      <w:r w:rsidRPr="007F7EC4">
        <w:rPr>
          <w:rFonts w:ascii="Times New Roman" w:eastAsia="Batang" w:hAnsi="Times New Roman" w:cs="Times New Roman"/>
          <w:i/>
          <w:iCs/>
          <w:sz w:val="20"/>
          <w:szCs w:val="20"/>
          <w:lang w:val="en-US" w:eastAsia="en-US"/>
        </w:rPr>
        <w:t>M</w:t>
      </w:r>
      <w:r w:rsidRPr="007F7EC4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RRC configured values by scheduling DCIs indicating PDCCH schedules data</w:t>
      </w:r>
    </w:p>
    <w:p w14:paraId="0B91A90A" w14:textId="77777777" w:rsidR="00101C21" w:rsidRPr="007F7EC4" w:rsidRDefault="00101C21" w:rsidP="00101C21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color w:val="FF0000"/>
          <w:sz w:val="20"/>
          <w:szCs w:val="20"/>
          <w:lang w:val="en-US" w:eastAsia="en-US"/>
        </w:rPr>
        <w:t xml:space="preserve">FFS </w:t>
      </w:r>
      <w:bookmarkStart w:id="2" w:name="_Hlk86856413"/>
      <w:r w:rsidRPr="007F7EC4">
        <w:rPr>
          <w:rFonts w:ascii="Times New Roman" w:eastAsia="Batang" w:hAnsi="Times New Roman" w:cs="Times New Roman"/>
          <w:color w:val="FF0000"/>
          <w:sz w:val="20"/>
          <w:szCs w:val="20"/>
          <w:lang w:val="en-US" w:eastAsia="en-US"/>
        </w:rPr>
        <w:t>whether to restrict Skipping duration to be shorter than SSSG initial timer value</w:t>
      </w:r>
      <w:bookmarkEnd w:id="2"/>
    </w:p>
    <w:p w14:paraId="6E0E8F0A" w14:textId="77777777" w:rsidR="00101C21" w:rsidRPr="007F7EC4" w:rsidRDefault="00101C21" w:rsidP="00101C21">
      <w:pPr>
        <w:numPr>
          <w:ilvl w:val="0"/>
          <w:numId w:val="37"/>
        </w:numPr>
        <w:overflowPunct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color w:val="548235"/>
          <w:sz w:val="20"/>
          <w:szCs w:val="20"/>
          <w:lang w:val="en-US" w:eastAsia="en-US"/>
        </w:rPr>
      </w:pPr>
      <w:r w:rsidRPr="007F7EC4">
        <w:rPr>
          <w:rFonts w:ascii="Times New Roman" w:eastAsia="Batang" w:hAnsi="Times New Roman" w:cs="Times New Roman"/>
          <w:color w:val="548235"/>
          <w:sz w:val="20"/>
          <w:szCs w:val="20"/>
          <w:lang w:val="en-US" w:eastAsia="en-US"/>
        </w:rPr>
        <w:t>FFS whether the configuration is same or different for DCI format x_1 and DCI format x_2</w:t>
      </w:r>
    </w:p>
    <w:p w14:paraId="3F9276FE" w14:textId="77777777" w:rsidR="00101C21" w:rsidRPr="007F7EC4" w:rsidRDefault="00101C21" w:rsidP="00101C21">
      <w:pPr>
        <w:spacing w:after="0" w:line="252" w:lineRule="auto"/>
        <w:rPr>
          <w:rFonts w:ascii="Times" w:eastAsia="Batang" w:hAnsi="Times" w:cs="Times New Roman"/>
          <w:lang w:val="en-US" w:eastAsia="en-US"/>
        </w:rPr>
      </w:pPr>
    </w:p>
    <w:p w14:paraId="63D6317B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</w:p>
    <w:p w14:paraId="2B352C27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</w:p>
    <w:p w14:paraId="31EBA04C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</w:p>
    <w:p w14:paraId="37714C11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</w:p>
    <w:p w14:paraId="107FF475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</w:p>
    <w:p w14:paraId="17D1DC89" w14:textId="77777777" w:rsidR="00101C21" w:rsidRPr="00101C21" w:rsidRDefault="00101C21" w:rsidP="00101C21">
      <w:pPr>
        <w:shd w:val="clear" w:color="auto" w:fill="FFFFFF"/>
        <w:spacing w:after="0" w:line="240" w:lineRule="auto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 w:rsidRPr="00101C21">
        <w:rPr>
          <w:rFonts w:ascii="Times New Roman" w:eastAsia="Microsoft YaHei UI" w:hAnsi="Times New Roman" w:cs="Times New Roman" w:hint="eastAsia"/>
          <w:b/>
          <w:bCs/>
          <w:color w:val="000000"/>
          <w:sz w:val="20"/>
          <w:szCs w:val="20"/>
          <w:shd w:val="clear" w:color="auto" w:fill="00FF00"/>
          <w:lang w:val="en-US"/>
        </w:rPr>
        <w:t>Agreement</w:t>
      </w:r>
    </w:p>
    <w:p w14:paraId="690637CD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The value of the </w:t>
      </w:r>
      <w:r w:rsidRPr="007F7EC4">
        <w:rPr>
          <w:rFonts w:ascii="Times New Roman" w:eastAsia="SimSun" w:hAnsi="Times New Roman" w:cs="Times New Roman"/>
          <w:color w:val="0070C0"/>
          <w:sz w:val="20"/>
          <w:szCs w:val="20"/>
          <w:u w:val="single"/>
          <w:lang w:val="en-US"/>
        </w:rPr>
        <w:t>SSSG switching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timer in slots for </w:t>
      </w:r>
      <w:r w:rsidRPr="007F7EC4">
        <w:rPr>
          <w:rFonts w:ascii="Times New Roman" w:eastAsia="SimSun" w:hAnsi="Times New Roman" w:cs="Times New Roman"/>
          <w:strike/>
          <w:color w:val="0070C0"/>
          <w:sz w:val="20"/>
          <w:szCs w:val="20"/>
          <w:lang w:val="en-US"/>
        </w:rPr>
        <w:t>monitoring PDCCH in the active DL BWP of the serving cell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</w:t>
      </w:r>
      <w:r w:rsidRPr="007F7EC4">
        <w:rPr>
          <w:rFonts w:ascii="Times New Roman" w:eastAsia="SimSun" w:hAnsi="Times New Roman" w:cs="Times New Roman"/>
          <w:color w:val="0070C0"/>
          <w:sz w:val="20"/>
          <w:szCs w:val="20"/>
          <w:u w:val="single"/>
          <w:lang w:val="en-US"/>
        </w:rPr>
        <w:t>SSSG#1 and/or SSSG#2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</w:t>
      </w:r>
      <w:r w:rsidRPr="007F7EC4">
        <w:rPr>
          <w:rFonts w:ascii="Times New Roman" w:eastAsia="SimSun" w:hAnsi="Times New Roman" w:cs="Times New Roman"/>
          <w:strike/>
          <w:color w:val="0070C0"/>
          <w:sz w:val="20"/>
          <w:szCs w:val="20"/>
          <w:lang w:val="en-US"/>
        </w:rPr>
        <w:t>before moving to the default search space group is</w:t>
      </w:r>
      <w:r w:rsidRPr="007F7EC4">
        <w:rPr>
          <w:rFonts w:ascii="Times New Roman" w:eastAsia="SimSun" w:hAnsi="Times New Roman" w:cs="Times New Roman"/>
          <w:color w:val="0070C0"/>
          <w:sz w:val="20"/>
          <w:szCs w:val="20"/>
          <w:u w:val="single"/>
          <w:lang w:val="en-US"/>
        </w:rPr>
        <w:t> can be configured as</w:t>
      </w:r>
    </w:p>
    <w:p w14:paraId="2E97B0FB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{</w:t>
      </w:r>
      <w:r w:rsidRPr="007F7EC4">
        <w:rPr>
          <w:rFonts w:ascii="Times New Roman" w:eastAsia="SimSun" w:hAnsi="Times New Roman" w:cs="Times New Roman"/>
          <w:color w:val="C00000"/>
          <w:sz w:val="20"/>
          <w:szCs w:val="20"/>
          <w:lang w:val="en-US"/>
        </w:rPr>
        <w:t>[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1...20,40,60,80,100</w:t>
      </w:r>
      <w:r w:rsidRPr="007F7EC4">
        <w:rPr>
          <w:rFonts w:ascii="Times New Roman" w:eastAsia="SimSun" w:hAnsi="Times New Roman" w:cs="Times New Roman"/>
          <w:color w:val="C00000"/>
          <w:sz w:val="20"/>
          <w:szCs w:val="20"/>
          <w:lang w:val="en-US"/>
        </w:rPr>
        <w:t>]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} for 15 kHz SCS,</w:t>
      </w:r>
    </w:p>
    <w:p w14:paraId="0C6D4A2E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{</w:t>
      </w:r>
      <w:r w:rsidRPr="007F7EC4">
        <w:rPr>
          <w:rFonts w:ascii="Times New Roman" w:eastAsia="SimSun" w:hAnsi="Times New Roman" w:cs="Times New Roman"/>
          <w:color w:val="C00000"/>
          <w:sz w:val="20"/>
          <w:szCs w:val="20"/>
          <w:lang w:val="en-US"/>
        </w:rPr>
        <w:t>[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1...40, 80,100,160,200</w:t>
      </w:r>
      <w:r w:rsidRPr="007F7EC4">
        <w:rPr>
          <w:rFonts w:ascii="Times New Roman" w:eastAsia="SimSun" w:hAnsi="Times New Roman" w:cs="Times New Roman"/>
          <w:color w:val="C00000"/>
          <w:sz w:val="20"/>
          <w:szCs w:val="20"/>
          <w:lang w:val="en-US"/>
        </w:rPr>
        <w:t>]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} for 30 kHz SCS,</w:t>
      </w:r>
    </w:p>
    <w:p w14:paraId="57C374A4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{</w:t>
      </w:r>
      <w:r w:rsidRPr="007F7EC4">
        <w:rPr>
          <w:rFonts w:ascii="Times New Roman" w:eastAsia="SimSun" w:hAnsi="Times New Roman" w:cs="Times New Roman"/>
          <w:color w:val="C00000"/>
          <w:sz w:val="20"/>
          <w:szCs w:val="20"/>
          <w:lang w:val="en-US"/>
        </w:rPr>
        <w:t>[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1...80, 160,200,320,400</w:t>
      </w:r>
      <w:r w:rsidRPr="007F7EC4">
        <w:rPr>
          <w:rFonts w:ascii="Times New Roman" w:eastAsia="SimSun" w:hAnsi="Times New Roman" w:cs="Times New Roman"/>
          <w:color w:val="C00000"/>
          <w:sz w:val="20"/>
          <w:szCs w:val="20"/>
          <w:lang w:val="en-US"/>
        </w:rPr>
        <w:t>]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} for 60kHz SCS,</w:t>
      </w:r>
    </w:p>
    <w:p w14:paraId="005E9EAF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{</w:t>
      </w:r>
      <w:r w:rsidRPr="007F7EC4">
        <w:rPr>
          <w:rFonts w:ascii="Times New Roman" w:eastAsia="SimSun" w:hAnsi="Times New Roman" w:cs="Times New Roman"/>
          <w:color w:val="C00000"/>
          <w:sz w:val="20"/>
          <w:szCs w:val="20"/>
          <w:lang w:val="en-US"/>
        </w:rPr>
        <w:t>[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1...160,320,400,640,800</w:t>
      </w:r>
      <w:r w:rsidRPr="007F7EC4">
        <w:rPr>
          <w:rFonts w:ascii="Times New Roman" w:eastAsia="SimSun" w:hAnsi="Times New Roman" w:cs="Times New Roman"/>
          <w:color w:val="C00000"/>
          <w:sz w:val="20"/>
          <w:szCs w:val="20"/>
          <w:lang w:val="en-US"/>
        </w:rPr>
        <w:t>]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} for 120kHz SCS</w:t>
      </w:r>
    </w:p>
    <w:p w14:paraId="48FA50A7" w14:textId="77777777" w:rsidR="00101C21" w:rsidRPr="00101C21" w:rsidRDefault="00101C21" w:rsidP="00101C21">
      <w:pPr>
        <w:shd w:val="clear" w:color="auto" w:fill="FFFFFF"/>
        <w:spacing w:after="0" w:line="240" w:lineRule="auto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Times New Roman" w:eastAsia="SimSun" w:hAnsi="Times New Roman" w:cs="Times New Roman"/>
          <w:color w:val="000000"/>
          <w:lang w:val="en-US"/>
        </w:rPr>
        <w:t> </w:t>
      </w:r>
    </w:p>
    <w:p w14:paraId="45F4EF89" w14:textId="77777777" w:rsidR="00101C21" w:rsidRPr="00101C21" w:rsidRDefault="00101C21" w:rsidP="00101C21">
      <w:pPr>
        <w:shd w:val="clear" w:color="auto" w:fill="FFFFFF"/>
        <w:spacing w:after="0" w:line="240" w:lineRule="auto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 w:rsidRPr="00101C2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shd w:val="clear" w:color="auto" w:fill="00FF00"/>
          <w:lang w:val="en-US"/>
        </w:rPr>
        <w:t>Agreement</w:t>
      </w:r>
    </w:p>
    <w:p w14:paraId="60962CF7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 xml:space="preserve">If the UE monitors PDCCH according to SSSG#1 and the timer expires, the UE starts monitoring PDCCH according to </w:t>
      </w:r>
      <w:proofErr w:type="spellStart"/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Beh</w:t>
      </w:r>
      <w:proofErr w:type="spellEnd"/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 xml:space="preserve"> 2.</w:t>
      </w:r>
    </w:p>
    <w:p w14:paraId="7C47E388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Times New Roman" w:eastAsia="SimSun" w:hAnsi="Times New Roman" w:cs="Times New Roman"/>
          <w:strike/>
          <w:color w:val="548235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strike/>
          <w:color w:val="548235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If the UE monitors PDCCH according to SSSG#2 and the timer expires,</w:t>
      </w:r>
    </w:p>
    <w:p w14:paraId="6CF0D682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548235"/>
          <w:sz w:val="20"/>
          <w:szCs w:val="20"/>
          <w:lang w:val="en-US"/>
        </w:rPr>
        <w:t>Alt 1: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 xml:space="preserve"> the UE monitoring PDCCH according to </w:t>
      </w:r>
      <w:proofErr w:type="spellStart"/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Beh</w:t>
      </w:r>
      <w:proofErr w:type="spellEnd"/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 xml:space="preserve"> 2</w:t>
      </w:r>
    </w:p>
    <w:p w14:paraId="6E622E0A" w14:textId="77777777" w:rsidR="00101C21" w:rsidRPr="00101C21" w:rsidRDefault="00101C21" w:rsidP="00101C21">
      <w:pPr>
        <w:shd w:val="clear" w:color="auto" w:fill="FFFFFF"/>
        <w:spacing w:after="0" w:line="240" w:lineRule="auto"/>
        <w:ind w:left="126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548235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548235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548235"/>
          <w:sz w:val="20"/>
          <w:szCs w:val="20"/>
          <w:lang w:val="en-US"/>
        </w:rPr>
        <w:t>Other alternatives are not precluded</w:t>
      </w:r>
    </w:p>
    <w:p w14:paraId="478D165D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Times New Roman" w:eastAsia="SimSun" w:hAnsi="Times New Roman" w:cs="Times New Roman"/>
          <w:color w:val="7030A0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color w:val="7030A0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7030A0"/>
          <w:sz w:val="20"/>
          <w:szCs w:val="20"/>
          <w:lang w:val="en-US"/>
        </w:rPr>
        <w:t>Timer can be optionally configured.</w:t>
      </w:r>
    </w:p>
    <w:p w14:paraId="0A9FDACF" w14:textId="77777777" w:rsidR="00101C21" w:rsidRPr="007F7EC4" w:rsidRDefault="00101C21" w:rsidP="00101C21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lang w:val="en-US"/>
        </w:rPr>
      </w:pPr>
      <w:r w:rsidRPr="007F7EC4">
        <w:rPr>
          <w:rFonts w:ascii="Times New Roman" w:eastAsia="SimSun" w:hAnsi="Times New Roman" w:cs="Times New Roman"/>
          <w:color w:val="000000"/>
          <w:lang w:val="en-US"/>
        </w:rPr>
        <w:t> </w:t>
      </w:r>
    </w:p>
    <w:p w14:paraId="07589997" w14:textId="77777777" w:rsidR="00101C21" w:rsidRPr="007F7EC4" w:rsidRDefault="00101C21" w:rsidP="00101C21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lang w:val="en-US"/>
        </w:rPr>
      </w:pPr>
    </w:p>
    <w:p w14:paraId="6D08F013" w14:textId="77777777" w:rsidR="00101C21" w:rsidRPr="00101C21" w:rsidRDefault="00101C21" w:rsidP="00101C21">
      <w:pPr>
        <w:shd w:val="clear" w:color="auto" w:fill="FFFFFF"/>
        <w:spacing w:after="0" w:line="240" w:lineRule="auto"/>
        <w:rPr>
          <w:rFonts w:ascii="SimSun" w:eastAsia="SimSun" w:hAnsi="SimSun" w:cs="SimSun"/>
          <w:color w:val="000000"/>
          <w:sz w:val="24"/>
          <w:szCs w:val="24"/>
          <w:lang w:val="en-US"/>
        </w:rPr>
      </w:pPr>
    </w:p>
    <w:p w14:paraId="0AEEE7EA" w14:textId="77777777" w:rsidR="00101C21" w:rsidRPr="00101C21" w:rsidRDefault="00101C21" w:rsidP="00101C21">
      <w:pPr>
        <w:shd w:val="clear" w:color="auto" w:fill="FFFFFF"/>
        <w:spacing w:after="0" w:line="240" w:lineRule="auto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 w:rsidRPr="00101C2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shd w:val="clear" w:color="auto" w:fill="00FF00"/>
          <w:lang w:val="en-US"/>
        </w:rPr>
        <w:t>Agreement</w:t>
      </w:r>
    </w:p>
    <w:p w14:paraId="0A43BBC7" w14:textId="77777777" w:rsidR="00101C21" w:rsidRPr="00101C21" w:rsidRDefault="00101C21" w:rsidP="00101C21">
      <w:pPr>
        <w:shd w:val="clear" w:color="auto" w:fill="FFFFFF"/>
        <w:spacing w:after="0" w:line="240" w:lineRule="auto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Times New Roman" w:eastAsia="SimSun" w:hAnsi="Times New Roman" w:cs="Times New Roman"/>
          <w:b/>
          <w:bCs/>
          <w:color w:val="FF0000"/>
          <w:sz w:val="20"/>
          <w:szCs w:val="20"/>
          <w:lang w:val="en-US"/>
        </w:rPr>
        <w:t>Select one of the alternatives from the following:</w:t>
      </w:r>
    </w:p>
    <w:p w14:paraId="63876482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Arial" w:eastAsia="SimSun" w:hAnsi="Arial" w:cs="Arial"/>
          <w:color w:val="000000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Alt 1: Separate RRC configuration for timer value(s) is supported for switching from SSSG#2 to SSSG#0 and from SSSG#1 to SSSG#0 respectively.</w:t>
      </w:r>
    </w:p>
    <w:p w14:paraId="5C27B74D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Arial" w:eastAsia="SimSun" w:hAnsi="Arial" w:cs="Arial"/>
          <w:color w:val="548235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color w:val="548235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548235"/>
          <w:sz w:val="20"/>
          <w:szCs w:val="20"/>
          <w:lang w:val="en-US"/>
        </w:rPr>
        <w:t>Alt 2: the timer value(s) for switching from SSSG#2 to SSSG#0 and from SSSG#1 to SSSG#0 is common and configured per cell.</w:t>
      </w:r>
    </w:p>
    <w:p w14:paraId="7AAFEA46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Arial" w:eastAsia="SimSun" w:hAnsi="Arial" w:cs="Arial"/>
          <w:color w:val="000000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Alt 3: the timer value(s) for switching from SSSG#2 to SSSG#0 and from SSSG#1 to SSSG#0 is common and configured per BWP.</w:t>
      </w:r>
    </w:p>
    <w:p w14:paraId="49BB6F72" w14:textId="77777777" w:rsidR="00101C21" w:rsidRPr="007F7EC4" w:rsidRDefault="00101C21" w:rsidP="00101C21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lang w:val="en-US"/>
        </w:rPr>
      </w:pPr>
      <w:r w:rsidRPr="007F7EC4">
        <w:rPr>
          <w:rFonts w:ascii="Times New Roman" w:eastAsia="SimSun" w:hAnsi="Times New Roman" w:cs="Times New Roman"/>
          <w:color w:val="000000"/>
          <w:lang w:val="en-US"/>
        </w:rPr>
        <w:t> </w:t>
      </w:r>
    </w:p>
    <w:p w14:paraId="3F334558" w14:textId="77777777" w:rsidR="00101C21" w:rsidRPr="007F7EC4" w:rsidRDefault="00101C21" w:rsidP="00101C21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lang w:val="en-US"/>
        </w:rPr>
      </w:pPr>
    </w:p>
    <w:p w14:paraId="2CF81078" w14:textId="77777777" w:rsidR="00101C21" w:rsidRPr="007F7EC4" w:rsidRDefault="00101C21" w:rsidP="00101C21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lang w:val="en-US"/>
        </w:rPr>
      </w:pPr>
    </w:p>
    <w:p w14:paraId="439C9AB8" w14:textId="77777777" w:rsidR="00101C21" w:rsidRPr="00101C21" w:rsidRDefault="00101C21" w:rsidP="00101C21">
      <w:pPr>
        <w:shd w:val="clear" w:color="auto" w:fill="FFFFFF"/>
        <w:spacing w:after="0" w:line="240" w:lineRule="auto"/>
        <w:rPr>
          <w:rFonts w:ascii="SimSun" w:eastAsia="SimSun" w:hAnsi="SimSun" w:cs="SimSun"/>
          <w:color w:val="000000"/>
          <w:sz w:val="24"/>
          <w:szCs w:val="24"/>
          <w:lang w:val="en-US"/>
        </w:rPr>
      </w:pPr>
    </w:p>
    <w:p w14:paraId="69E8577D" w14:textId="77777777" w:rsidR="00101C21" w:rsidRPr="00101C21" w:rsidRDefault="00101C21" w:rsidP="00101C21">
      <w:pPr>
        <w:shd w:val="clear" w:color="auto" w:fill="FFFFFF"/>
        <w:spacing w:after="0" w:line="240" w:lineRule="auto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 w:rsidRPr="00101C2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shd w:val="clear" w:color="auto" w:fill="00FF00"/>
          <w:lang w:val="en-US"/>
        </w:rPr>
        <w:t>Agreement</w:t>
      </w:r>
    </w:p>
    <w:p w14:paraId="11713DAA" w14:textId="77777777" w:rsidR="00101C21" w:rsidRPr="00101C21" w:rsidRDefault="00101C21" w:rsidP="00101C21">
      <w:pPr>
        <w:shd w:val="clear" w:color="auto" w:fill="FFFFFF"/>
        <w:spacing w:after="0" w:line="240" w:lineRule="auto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lastRenderedPageBreak/>
        <w:t>The </w:t>
      </w:r>
      <w:r w:rsidRPr="00101C21">
        <w:rPr>
          <w:rFonts w:ascii="Times New Roman" w:eastAsia="SimSun" w:hAnsi="Times New Roman" w:cs="Times New Roman"/>
          <w:color w:val="7030A0"/>
          <w:sz w:val="20"/>
          <w:szCs w:val="20"/>
          <w:lang w:val="en-US"/>
        </w:rPr>
        <w:t>following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application delay for a scheduling DCI based PDCCH monitoring adaptation indication </w:t>
      </w:r>
      <w:r w:rsidRPr="00101C21">
        <w:rPr>
          <w:rFonts w:ascii="Times New Roman" w:eastAsia="SimSun" w:hAnsi="Times New Roman" w:cs="Times New Roman"/>
          <w:color w:val="7030A0"/>
          <w:sz w:val="20"/>
          <w:szCs w:val="20"/>
          <w:lang w:val="en-US"/>
        </w:rPr>
        <w:t>can be considered</w:t>
      </w:r>
      <w:r w:rsidRPr="00101C21">
        <w:rPr>
          <w:rFonts w:ascii="Times New Roman" w:eastAsia="SimSun" w:hAnsi="Times New Roman" w:cs="Times New Roman"/>
          <w:strike/>
          <w:color w:val="7030A0"/>
          <w:sz w:val="20"/>
          <w:szCs w:val="20"/>
          <w:lang w:val="en-US"/>
        </w:rPr>
        <w:t> is as follows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,</w:t>
      </w:r>
    </w:p>
    <w:p w14:paraId="405761C6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-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For PDCCH skipping,</w:t>
      </w:r>
    </w:p>
    <w:p w14:paraId="734EB98D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Option b</w:t>
      </w:r>
    </w:p>
    <w:p w14:paraId="2E314126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Option f</w:t>
      </w:r>
    </w:p>
    <w:p w14:paraId="329D0A13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Option d for downlink grant and Option c for uplink grant</w:t>
      </w:r>
    </w:p>
    <w:p w14:paraId="4D984861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 xml:space="preserve">Option </w:t>
      </w:r>
      <w:proofErr w:type="spellStart"/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i</w:t>
      </w:r>
      <w:proofErr w:type="spellEnd"/>
    </w:p>
    <w:p w14:paraId="661D8408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548235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548235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548235"/>
          <w:sz w:val="20"/>
          <w:szCs w:val="20"/>
          <w:lang w:val="en-US"/>
        </w:rPr>
        <w:t>Option j</w:t>
      </w:r>
    </w:p>
    <w:p w14:paraId="155F1C19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Note: down-select </w:t>
      </w:r>
      <w:r w:rsidRPr="007F7EC4">
        <w:rPr>
          <w:rFonts w:ascii="Times New Roman" w:eastAsia="SimSun" w:hAnsi="Times New Roman" w:cs="Times New Roman"/>
          <w:strike/>
          <w:color w:val="548235"/>
          <w:sz w:val="20"/>
          <w:szCs w:val="20"/>
          <w:lang w:val="en-US"/>
        </w:rPr>
        <w:t>between</w:t>
      </w:r>
      <w:r w:rsidRPr="007F7EC4">
        <w:rPr>
          <w:rFonts w:ascii="Times New Roman" w:eastAsia="SimSun" w:hAnsi="Times New Roman" w:cs="Times New Roman"/>
          <w:color w:val="548235"/>
          <w:sz w:val="20"/>
          <w:szCs w:val="20"/>
          <w:lang w:val="en-US"/>
        </w:rPr>
        <w:t> based on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the options in RAN1#107-E</w:t>
      </w:r>
    </w:p>
    <w:p w14:paraId="7CC5A1DA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-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For SSSG switching,</w:t>
      </w:r>
    </w:p>
    <w:p w14:paraId="44DF1FEE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Option a</w:t>
      </w:r>
    </w:p>
    <w:p w14:paraId="3ED8D17E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Option d for downlink grant  and Option c for uplink grant</w:t>
      </w:r>
    </w:p>
    <w:p w14:paraId="1EE9950F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Option h</w:t>
      </w:r>
    </w:p>
    <w:p w14:paraId="02082277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101C21">
        <w:rPr>
          <w:rFonts w:ascii="Times New Roman" w:eastAsia="SimSun" w:hAnsi="Times New Roman" w:cs="Times New Roman"/>
          <w:color w:val="548235"/>
          <w:sz w:val="20"/>
          <w:szCs w:val="20"/>
          <w:lang w:val="en-US"/>
        </w:rPr>
        <w:t>Option b</w:t>
      </w:r>
    </w:p>
    <w:p w14:paraId="0D1EE3AF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101C21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101C21">
        <w:rPr>
          <w:rFonts w:ascii="Times New Roman" w:eastAsia="SimSun" w:hAnsi="Times New Roman" w:cs="Times New Roman"/>
          <w:color w:val="7030A0"/>
          <w:sz w:val="20"/>
          <w:szCs w:val="20"/>
          <w:lang w:val="en-US"/>
        </w:rPr>
        <w:t>Option d for downlink grant and Option g for uplink grant</w:t>
      </w:r>
    </w:p>
    <w:p w14:paraId="751169BE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Note: down-select </w:t>
      </w:r>
      <w:r w:rsidRPr="007F7EC4">
        <w:rPr>
          <w:rFonts w:ascii="Times New Roman" w:eastAsia="SimSun" w:hAnsi="Times New Roman" w:cs="Times New Roman"/>
          <w:strike/>
          <w:color w:val="548235"/>
          <w:sz w:val="20"/>
          <w:szCs w:val="20"/>
          <w:lang w:val="en-US"/>
        </w:rPr>
        <w:t>between</w:t>
      </w:r>
      <w:r w:rsidRPr="007F7EC4">
        <w:rPr>
          <w:rFonts w:ascii="Times New Roman" w:eastAsia="SimSun" w:hAnsi="Times New Roman" w:cs="Times New Roman"/>
          <w:color w:val="548235"/>
          <w:sz w:val="20"/>
          <w:szCs w:val="20"/>
          <w:lang w:val="en-US"/>
        </w:rPr>
        <w:t> based on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the options in RAN1#107-E</w:t>
      </w:r>
    </w:p>
    <w:p w14:paraId="3812A58F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The Options a </w:t>
      </w:r>
      <w:r w:rsidRPr="00101C21">
        <w:rPr>
          <w:rFonts w:ascii="Yu Gothic Medium" w:eastAsia="Yu Gothic Medium" w:hAnsi="Yu Gothic Medium" w:cs="SimSun" w:hint="eastAsia"/>
          <w:color w:val="000000"/>
          <w:sz w:val="20"/>
          <w:szCs w:val="20"/>
          <w:lang w:val="en-US"/>
        </w:rPr>
        <w:t>–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j is defined as follows,</w:t>
      </w:r>
    </w:p>
    <w:p w14:paraId="3E664022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val="en-US"/>
        </w:rPr>
        <w:t>Option a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: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the application timelines provided in Table 10.4-1 in TS38.213 for search-space group switching for unlicensed band form is reused.</w:t>
      </w:r>
    </w:p>
    <w:p w14:paraId="73B72261" w14:textId="77777777" w:rsidR="00101C21" w:rsidRPr="00101C21" w:rsidRDefault="00101C21" w:rsidP="00101C21">
      <w:pPr>
        <w:shd w:val="clear" w:color="auto" w:fill="FFFFFF"/>
        <w:spacing w:after="0" w:line="240" w:lineRule="auto"/>
        <w:ind w:left="126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Wingdings" w:eastAsia="SimSun" w:hAnsi="Wingdings" w:cs="SimSun"/>
          <w:color w:val="000000"/>
          <w:sz w:val="20"/>
          <w:szCs w:val="20"/>
        </w:rPr>
        <w:t>u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</w:t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"C:\\Users\\cmcc\\AppData\\Roaming\\Foxmail7\\Temp-11832-20211020043150\\Attach\\image002(10-21-17-33-12).png" \* MERGEFORMATINET </w:instrText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"C:\\Users\\cmcc\\AppData\\Roaming\\Foxmail7\\Temp-11832-20211020043150\\Attach\\image002(10-21-17-33-12).png" \* MERGEFORMATINET </w:instrText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"https://jppanasonic.sharepoint.com/sites/Palte/cmcc/AppData/Roaming/Foxmail7/Temp-11832-20211020043150/Attach/image002(10-21-17-33-12).png" \* MERGEFORMATINET </w:instrText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"https://jppanasonic.sharepoint.com/sites/Palte/cmcc/AppData/Roaming/Foxmail7/Temp-11832-20211020043150/Attach/image002(10-21-17-33-12).png" \* MERGEFORMATINET </w:instrText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"https://jppanasonic.sharepoint.com/sites/Palte/cmcc/AppData/Roaming/Foxmail7/Temp-11832-20211020043150/Attach/image002(10-21-17-33-12).png" \* MERGEFORMATINET </w:instrText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>INCLUDEPICTURE  "https://jppanasonic.sharepoint.com/sites/Palte/cmcc/AppData/Roaming/Foxmail7/Temp-11832-20211020043150/Attach/image002(10-21-17-33-12).png" \* MERGEFORMATINET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pict w14:anchorId="3C4846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4.25pt">
            <v:imagedata r:id="rId11" r:href="rId12"/>
          </v:shape>
        </w:pic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for SCS configuration </w:t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"C:\\Users\\cmcc\\AppData\\Roaming\\Foxmail7\\Temp-11832-20211020043150\\Attach\\image003(10-21-17-33-12).png" \* MERGEFORMATINET </w:instrText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"C:\\Users\\cmcc\\AppData\\Roaming\\Foxmail7\\Temp-11832-20211020043150\\Attach\\image003(10-21-17-33-12).png" \* MERGEFORMATINET </w:instrText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"https://jppanasonic.sharepoint.com/sites/Palte/cmcc/AppData/Roaming/Foxmail7/Temp-11832-20211020043150/Attach/image003(10-21-17-33-12).png" \* MERGEFORMATINET </w:instrText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"https://jppanasonic.sharepoint.com/sites/Palte/cmcc/AppData/Roaming/Foxmail7/Temp-11832-20211020043150/Attach/image003(10-21-17-33-12).png" \* MERGEFORMATINET </w:instrText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"https://jppanasonic.sharepoint.com/sites/Palte/cmcc/AppData/Roaming/Foxmail7/Temp-11832-20211020043150/Attach/image003(10-21-17-33-12).png" \* MERGEFORMATINET </w:instrText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>INCLUDEPICTURE  "https://jppanasonic.sharepoint.com/sites/Palte/cmcc/AppData/Roaming/Foxm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>ail7/Temp-11832-20211020043150/Attach/image003(10-21-17-33-12).png" \* MERGEFORMATINET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pict w14:anchorId="3BBD7713">
          <v:shape id="_x0000_i1026" type="#_x0000_t75" style="width:24.9pt;height:11.1pt">
            <v:imagedata r:id="rId13" r:href="rId14"/>
          </v:shape>
        </w:pic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, FFS X = 25 or 39</w:t>
      </w:r>
    </w:p>
    <w:p w14:paraId="53AECEC2" w14:textId="77777777" w:rsidR="00101C21" w:rsidRPr="00101C21" w:rsidRDefault="00101C21" w:rsidP="00101C21">
      <w:pPr>
        <w:shd w:val="clear" w:color="auto" w:fill="FFFFFF"/>
        <w:spacing w:after="0" w:line="240" w:lineRule="auto"/>
        <w:ind w:left="126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101C21">
        <w:rPr>
          <w:rFonts w:ascii="Wingdings" w:eastAsia="SimSun" w:hAnsi="Wingdings" w:cs="SimSun"/>
          <w:color w:val="000000"/>
          <w:sz w:val="20"/>
          <w:szCs w:val="20"/>
        </w:rPr>
        <w:t>u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FFS: </w:t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"C:\\Users\\cmcc\\AppData\\Roaming\\Foxmail7\\Temp-11832-20211020043150\\Attach\\image004(10-21-17-33-12).png" \* MERGEFORMATINET </w:instrText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"C:\\Users\\cmcc\\AppData\\Roaming\\Foxmail7\\Temp-11832-20211020043150\\Attach\\image004(10-21-17-33-12).png" \* MERGEFORMATINET </w:instrText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"https://jppanasonic.sharepoint.com/sites/Palte/cmcc/AppData/Roaming/Foxmail7/Temp-11832-20211020043150/Attach/image004(10-21-17-33-12).png" \* MERGEFORMATINET </w:instrText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"https://jppanasonic.sharepoint.com/sites/Palte/cmcc/AppData/Roaming/Foxmail7/Temp-11832-20211020043150/Attach/image004(10-21-17-33-12).png" \* MERGEFORMATINET </w:instrText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"https://jppanasonic.sharepoint.com/sites/Palte/cmcc/AppData/Roaming/Foxmail7/Temp-11832-20211020043150/Attach/image004(10-21-17-33-12).png" \* MERGEFORMATINET </w:instrText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>INCLUDEPICTURE  "https://jppanasonic.sharepoint.com/sites/Palte/cmcc/AppData/Roaming/Foxmail7/Temp-11832-20211020043150/Attach/image004(10-21-17-33-12).png" \* MERGEFORMATINET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pict w14:anchorId="6E8DE6D8">
          <v:shape id="_x0000_i1027" type="#_x0000_t75" style="width:32.05pt;height:11.1pt">
            <v:imagedata r:id="rId15" r:href="rId16"/>
          </v:shape>
        </w:pic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</w:p>
    <w:p w14:paraId="743EDB7D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val="en-US"/>
        </w:rPr>
        <w:t>Option b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: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the application delay needed for PDCCH processing for Rel-16 minimum application delay for K0min/K2min indication is reused/extended.</w:t>
      </w:r>
    </w:p>
    <w:p w14:paraId="2A7743A5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val="en-US"/>
        </w:rPr>
        <w:t>Option c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: PDCCH monitoring adaptation command applies after PUSCH transmission if triggered by UL DCI</w:t>
      </w:r>
    </w:p>
    <w:p w14:paraId="3C6AE6E2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val="en-US"/>
        </w:rPr>
        <w:t>Option d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: PDCCH monitoring adaptation command applies after HARQ-ACK transmission (or plus some margin for HARQ-ACK decoding).</w:t>
      </w:r>
    </w:p>
    <w:p w14:paraId="6C28530D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val="en-US"/>
        </w:rPr>
        <w:t>Option e: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after successfully decoding TB.</w:t>
      </w:r>
    </w:p>
    <w:p w14:paraId="62070997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val="en-US"/>
        </w:rPr>
        <w:t>Option f: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 Application delay should be </w:t>
      </w:r>
      <w:r w:rsidRPr="00101C21">
        <w:rPr>
          <w:rFonts w:ascii="Yu Gothic Medium" w:eastAsia="Yu Gothic Medium" w:hAnsi="Yu Gothic Medium" w:cs="SimSun" w:hint="eastAsia"/>
          <w:color w:val="000000"/>
          <w:sz w:val="20"/>
          <w:szCs w:val="20"/>
          <w:lang w:val="en-US"/>
        </w:rPr>
        <w:t>“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ZERO</w:t>
      </w:r>
      <w:r w:rsidRPr="00101C21">
        <w:rPr>
          <w:rFonts w:ascii="Yu Gothic Medium" w:eastAsia="Yu Gothic Medium" w:hAnsi="Yu Gothic Medium" w:cs="SimSun" w:hint="eastAsia"/>
          <w:color w:val="000000"/>
          <w:sz w:val="20"/>
          <w:szCs w:val="20"/>
          <w:lang w:val="en-US"/>
        </w:rPr>
        <w:t>”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 for PDCCH monitoring adaptation. PDCCH monitoring adaptation would be applied after UE receive the additional PDCCH monitoring adaptation control signaling bit(s) in DCI</w:t>
      </w:r>
    </w:p>
    <w:p w14:paraId="4307C70A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val="en-US"/>
        </w:rPr>
        <w:t>Option g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: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Application delay(s) are configured via RRC signaling</w:t>
      </w:r>
    </w:p>
    <w:p w14:paraId="1C6B94AA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val="en-US"/>
        </w:rPr>
        <w:t>Option h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 xml:space="preserve">:  Application delay applies after </w:t>
      </w:r>
      <w:proofErr w:type="spellStart"/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drx-RetransmissionTimerUL</w:t>
      </w:r>
      <w:proofErr w:type="spellEnd"/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 xml:space="preserve"> expires</w:t>
      </w:r>
    </w:p>
    <w:p w14:paraId="663302EA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00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u w:val="single"/>
          <w:lang w:val="en-US"/>
        </w:rPr>
        <w:t>Option i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: </w:t>
      </w:r>
      <w:r w:rsidRPr="00101C2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Leave up to implementation</w:t>
      </w:r>
    </w:p>
    <w:p w14:paraId="4E03BDF3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548235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548235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548235"/>
          <w:sz w:val="20"/>
          <w:szCs w:val="20"/>
          <w:u w:val="single"/>
          <w:lang w:val="en-US"/>
        </w:rPr>
        <w:t>Option j</w:t>
      </w:r>
      <w:r w:rsidRPr="007F7EC4">
        <w:rPr>
          <w:rFonts w:ascii="Times New Roman" w:eastAsia="SimSun" w:hAnsi="Times New Roman" w:cs="Times New Roman"/>
          <w:color w:val="548235"/>
          <w:sz w:val="20"/>
          <w:szCs w:val="20"/>
          <w:lang w:val="en-US"/>
        </w:rPr>
        <w:t>: UE applies the skipping immediately (e.g. next symbol/slot) after the UE receives the indication in DL assignment. If the UE fails to decode the associated PDSCH and transmits a NACK, skipping is canceled in the slots after the NACK transmission. Option g ( application delay configured via RRC signaling) is used for uplink grant. If RRC signaling is not provided, UE applies the skipping immediately (e.g. next symbol/slot) after the UE receives the indication in UL grant.</w:t>
      </w:r>
    </w:p>
    <w:p w14:paraId="009ADF2F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color w:val="548235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color w:val="548235"/>
          <w:sz w:val="14"/>
          <w:szCs w:val="14"/>
          <w:lang w:val="en-US"/>
        </w:rPr>
        <w:t>    </w:t>
      </w:r>
      <w:r w:rsidRPr="007F7EC4">
        <w:rPr>
          <w:rFonts w:ascii="Times New Roman" w:eastAsia="SimSun" w:hAnsi="Times New Roman" w:cs="Times New Roman"/>
          <w:color w:val="548235"/>
          <w:sz w:val="20"/>
          <w:szCs w:val="20"/>
          <w:lang w:val="en-US"/>
        </w:rPr>
        <w:t>Other options not precluded.</w:t>
      </w:r>
    </w:p>
    <w:p w14:paraId="5070C1A0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FFS reference points for the application delay,</w:t>
      </w:r>
    </w:p>
    <w:p w14:paraId="10C0EFC5" w14:textId="77777777" w:rsidR="00101C21" w:rsidRPr="00101C21" w:rsidRDefault="00101C21" w:rsidP="00101C21">
      <w:pPr>
        <w:shd w:val="clear" w:color="auto" w:fill="FFFFFF"/>
        <w:spacing w:after="0" w:line="240" w:lineRule="auto"/>
        <w:ind w:left="84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Courier New" w:eastAsia="SimSun" w:hAnsi="Courier New" w:cs="Courier New"/>
          <w:strike/>
          <w:color w:val="FF0000"/>
          <w:sz w:val="20"/>
          <w:szCs w:val="20"/>
          <w:lang w:val="en-US"/>
        </w:rPr>
        <w:t>o</w:t>
      </w:r>
      <w:r w:rsidRPr="007F7EC4">
        <w:rPr>
          <w:rFonts w:ascii="Times New Roman" w:eastAsia="SimSun" w:hAnsi="Times New Roman" w:cs="Times New Roman"/>
          <w:strike/>
          <w:color w:val="FF0000"/>
          <w:sz w:val="14"/>
          <w:szCs w:val="14"/>
          <w:lang w:val="en-US"/>
        </w:rPr>
        <w:t>        </w:t>
      </w:r>
      <w:r w:rsidRPr="007F7EC4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US"/>
        </w:rPr>
        <w:t>e.g., the PDCCH monitoring indication applies </w:t>
      </w:r>
      <w:r w:rsidRPr="00101C21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US"/>
        </w:rPr>
        <w:t>at a first slot that is at least </w:t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"C:\\Users\\cmcc\\AppData\\Roaming\\Foxmail7\\Temp-11832-20211020043150\\Attach\\image005(10-21-17-33-12).png" \* MERGEFORMATINET </w:instrText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"C:\\Users\\cmcc\\AppData\\Roaming\\Foxmail7\\Temp-11832-20211020043150\\Attach\\image005(10-21-17-33-12).png" \* MERGEFORMATINET </w:instrText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"https://jppanasonic.sharepoint.com/sites/Palte/cmcc/AppData/Roaming/Foxmail7/Temp-11832-20211020043150/Attach/image005(10-21-17-33-12).png" \* MERGEFORMATINET </w:instrText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"https://jppanasonic.sharepoint.com/sites/Palte/cmcc/AppData/Roaming/Foxmail7/Temp-11832-20211020043150/Attach/image005(10-21-17-33-12).png" \* MERGEFORMATINET </w:instrText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INCLUDEPICTURE  "https://jppanasonic.sharepoint.com/sites/Palte/cmcc/AppData/Roaming/Foxmail7/Temp-11832-20211020043150/Attach/image005(10-21-17-33-12).png" \* MERGEFORMATINET </w:instrText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begin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>INCLUDEPICTURE  "https://jppanasonic.sharepoint.com/sites/Palte/cmcc/AppData/Roaming/Foxmail7/Temp-11832-20211020043150/Attach/image005(10-21-17-33-12).png" \* MERGEFORMATINET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instrText xml:space="preserve"> </w:instrTex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separate"/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pict w14:anchorId="54DDEF98">
          <v:shape id="_x0000_i1028" type="#_x0000_t75" style="width:6.35pt;height:11.1pt">
            <v:imagedata r:id="rId17" r:href="rId18"/>
          </v:shape>
        </w:pict>
      </w:r>
      <w:r w:rsidR="00717703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9F503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CE70B2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EE2BAD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="00356CCA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Pr="00101C21">
        <w:rPr>
          <w:rFonts w:ascii="SimSun" w:eastAsia="SimSun" w:hAnsi="SimSun" w:cs="SimSun"/>
          <w:color w:val="000000"/>
          <w:sz w:val="24"/>
          <w:szCs w:val="24"/>
          <w:lang w:val="en-US"/>
        </w:rPr>
        <w:fldChar w:fldCharType="end"/>
      </w:r>
      <w:r w:rsidRPr="00101C21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US"/>
        </w:rPr>
        <w:t> symbols after the last symbol of the PDCCH, where T is defined as application delay</w:t>
      </w:r>
    </w:p>
    <w:p w14:paraId="54BB12EF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FFS whether the same or different and how application delay for PDCCH monitoring adaptation indicated by DCI and timer expiration</w:t>
      </w:r>
    </w:p>
    <w:p w14:paraId="27D247C6" w14:textId="77777777" w:rsidR="00101C21" w:rsidRPr="00101C21" w:rsidRDefault="00101C21" w:rsidP="00101C21">
      <w:pPr>
        <w:shd w:val="clear" w:color="auto" w:fill="FFFFFF"/>
        <w:spacing w:after="0" w:line="240" w:lineRule="auto"/>
        <w:ind w:left="420" w:hanging="420"/>
        <w:rPr>
          <w:rFonts w:ascii="SimSun" w:eastAsia="SimSun" w:hAnsi="SimSun" w:cs="SimSun"/>
          <w:color w:val="000000"/>
          <w:sz w:val="24"/>
          <w:szCs w:val="24"/>
          <w:lang w:val="en-US"/>
        </w:rPr>
      </w:pP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-</w:t>
      </w:r>
      <w:r w:rsidRPr="007F7EC4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  </w:t>
      </w:r>
      <w:r w:rsidRPr="007F7EC4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FFS non-scheduling DCI if supported</w:t>
      </w:r>
    </w:p>
    <w:p w14:paraId="49182E74" w14:textId="77777777" w:rsidR="00101C21" w:rsidRPr="00101C21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</w:p>
    <w:p w14:paraId="2C990886" w14:textId="77777777" w:rsidR="00101C21" w:rsidRPr="007F7EC4" w:rsidRDefault="00101C21" w:rsidP="00101C21">
      <w:pPr>
        <w:spacing w:after="0" w:line="240" w:lineRule="auto"/>
        <w:rPr>
          <w:rFonts w:ascii="Times" w:eastAsia="Microsoft YaHei UI" w:hAnsi="Times" w:cs="Times"/>
          <w:color w:val="000000"/>
          <w:sz w:val="20"/>
          <w:szCs w:val="24"/>
          <w:lang w:val="en-US"/>
        </w:rPr>
      </w:pPr>
    </w:p>
    <w:p w14:paraId="4EE9C9D1" w14:textId="77777777" w:rsidR="0040513B" w:rsidRPr="007F7EC4" w:rsidRDefault="0040513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40513B" w:rsidRPr="007F7EC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CC265" w14:textId="77777777" w:rsidR="00356CCA" w:rsidRDefault="00356CCA">
      <w:r>
        <w:separator/>
      </w:r>
    </w:p>
  </w:endnote>
  <w:endnote w:type="continuationSeparator" w:id="0">
    <w:p w14:paraId="26964F75" w14:textId="77777777" w:rsidR="00356CCA" w:rsidRDefault="00356CCA">
      <w:r>
        <w:continuationSeparator/>
      </w:r>
    </w:p>
  </w:endnote>
  <w:endnote w:type="continuationNotice" w:id="1">
    <w:p w14:paraId="2AB95D27" w14:textId="77777777" w:rsidR="00356CCA" w:rsidRDefault="00356C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3CC96" w14:textId="77777777" w:rsidR="00356CCA" w:rsidRDefault="00356CCA">
      <w:r>
        <w:separator/>
      </w:r>
    </w:p>
  </w:footnote>
  <w:footnote w:type="continuationSeparator" w:id="0">
    <w:p w14:paraId="534E7476" w14:textId="77777777" w:rsidR="00356CCA" w:rsidRDefault="00356CCA">
      <w:r>
        <w:continuationSeparator/>
      </w:r>
    </w:p>
  </w:footnote>
  <w:footnote w:type="continuationNotice" w:id="1">
    <w:p w14:paraId="612D4513" w14:textId="77777777" w:rsidR="00356CCA" w:rsidRDefault="00356C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4779F"/>
    <w:multiLevelType w:val="hybridMultilevel"/>
    <w:tmpl w:val="3A0655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927E46"/>
    <w:multiLevelType w:val="multilevel"/>
    <w:tmpl w:val="16FE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BF0F26"/>
    <w:multiLevelType w:val="hybridMultilevel"/>
    <w:tmpl w:val="E6B65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FF3180"/>
    <w:multiLevelType w:val="hybridMultilevel"/>
    <w:tmpl w:val="B2B677B0"/>
    <w:lvl w:ilvl="0" w:tplc="4AD0967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65DA4"/>
    <w:multiLevelType w:val="multilevel"/>
    <w:tmpl w:val="305ECB9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MS PGothic" w:hAnsi="Calibri" w:cs="Calibri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DE7692"/>
    <w:multiLevelType w:val="hybridMultilevel"/>
    <w:tmpl w:val="2DDEE630"/>
    <w:lvl w:ilvl="0" w:tplc="9D4E667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780" w:hanging="360"/>
      </w:pPr>
      <w:rPr>
        <w:rFonts w:ascii="Wingdings" w:eastAsia="SimSun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7053C4"/>
    <w:multiLevelType w:val="hybridMultilevel"/>
    <w:tmpl w:val="BD1C5228"/>
    <w:lvl w:ilvl="0" w:tplc="3A20664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A477B"/>
    <w:multiLevelType w:val="hybridMultilevel"/>
    <w:tmpl w:val="11A40CF2"/>
    <w:lvl w:ilvl="0" w:tplc="A300D75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276A8"/>
    <w:multiLevelType w:val="hybridMultilevel"/>
    <w:tmpl w:val="C70CCFAA"/>
    <w:lvl w:ilvl="0" w:tplc="1F06A51C">
      <w:start w:val="1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361B4D"/>
    <w:multiLevelType w:val="multilevel"/>
    <w:tmpl w:val="87126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426F7C"/>
    <w:multiLevelType w:val="hybridMultilevel"/>
    <w:tmpl w:val="5E3A58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0717DFE"/>
    <w:multiLevelType w:val="hybridMultilevel"/>
    <w:tmpl w:val="AED6C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D284573"/>
    <w:multiLevelType w:val="hybridMultilevel"/>
    <w:tmpl w:val="27B6DCFA"/>
    <w:lvl w:ilvl="0" w:tplc="0CF808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F3750"/>
    <w:multiLevelType w:val="hybridMultilevel"/>
    <w:tmpl w:val="6D386938"/>
    <w:lvl w:ilvl="0" w:tplc="A12A790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2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8"/>
  </w:num>
  <w:num w:numId="8">
    <w:abstractNumId w:val="13"/>
  </w:num>
  <w:num w:numId="9">
    <w:abstractNumId w:val="24"/>
  </w:num>
  <w:num w:numId="10">
    <w:abstractNumId w:val="30"/>
  </w:num>
  <w:num w:numId="11">
    <w:abstractNumId w:val="20"/>
  </w:num>
  <w:num w:numId="12">
    <w:abstractNumId w:val="35"/>
  </w:num>
  <w:num w:numId="13">
    <w:abstractNumId w:val="19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8"/>
  </w:num>
  <w:num w:numId="17">
    <w:abstractNumId w:val="3"/>
  </w:num>
  <w:num w:numId="18">
    <w:abstractNumId w:val="25"/>
  </w:num>
  <w:num w:numId="19">
    <w:abstractNumId w:val="34"/>
  </w:num>
  <w:num w:numId="20">
    <w:abstractNumId w:val="37"/>
  </w:num>
  <w:num w:numId="21">
    <w:abstractNumId w:val="26"/>
  </w:num>
  <w:num w:numId="22">
    <w:abstractNumId w:val="7"/>
  </w:num>
  <w:num w:numId="23">
    <w:abstractNumId w:val="10"/>
  </w:num>
  <w:num w:numId="24">
    <w:abstractNumId w:val="17"/>
  </w:num>
  <w:num w:numId="25">
    <w:abstractNumId w:val="23"/>
  </w:num>
  <w:num w:numId="26">
    <w:abstractNumId w:val="14"/>
  </w:num>
  <w:num w:numId="27">
    <w:abstractNumId w:val="36"/>
  </w:num>
  <w:num w:numId="28">
    <w:abstractNumId w:val="16"/>
  </w:num>
  <w:num w:numId="29">
    <w:abstractNumId w:val="39"/>
  </w:num>
  <w:num w:numId="30">
    <w:abstractNumId w:val="21"/>
  </w:num>
  <w:num w:numId="31">
    <w:abstractNumId w:val="32"/>
  </w:num>
  <w:num w:numId="32">
    <w:abstractNumId w:val="2"/>
  </w:num>
  <w:num w:numId="33">
    <w:abstractNumId w:val="14"/>
  </w:num>
  <w:num w:numId="34">
    <w:abstractNumId w:val="12"/>
  </w:num>
  <w:num w:numId="35">
    <w:abstractNumId w:val="29"/>
  </w:num>
  <w:num w:numId="36">
    <w:abstractNumId w:val="5"/>
  </w:num>
  <w:num w:numId="37">
    <w:abstractNumId w:val="6"/>
  </w:num>
  <w:num w:numId="38">
    <w:abstractNumId w:val="38"/>
  </w:num>
  <w:num w:numId="39">
    <w:abstractNumId w:val="14"/>
  </w:num>
  <w:num w:numId="40">
    <w:abstractNumId w:val="27"/>
  </w:num>
  <w:num w:numId="41">
    <w:abstractNumId w:val="4"/>
  </w:num>
  <w:num w:numId="42">
    <w:abstractNumId w:val="33"/>
  </w:num>
  <w:num w:numId="4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861"/>
    <w:rsid w:val="0000296F"/>
    <w:rsid w:val="00002A37"/>
    <w:rsid w:val="00002AEC"/>
    <w:rsid w:val="000042FD"/>
    <w:rsid w:val="00004970"/>
    <w:rsid w:val="00005439"/>
    <w:rsid w:val="00006446"/>
    <w:rsid w:val="00006896"/>
    <w:rsid w:val="00006B58"/>
    <w:rsid w:val="00007CDC"/>
    <w:rsid w:val="00011153"/>
    <w:rsid w:val="000116CA"/>
    <w:rsid w:val="00011729"/>
    <w:rsid w:val="000117B8"/>
    <w:rsid w:val="00011B28"/>
    <w:rsid w:val="00011D05"/>
    <w:rsid w:val="0001207F"/>
    <w:rsid w:val="00012AC9"/>
    <w:rsid w:val="00012D65"/>
    <w:rsid w:val="00014E6A"/>
    <w:rsid w:val="00015929"/>
    <w:rsid w:val="00015D15"/>
    <w:rsid w:val="000169A0"/>
    <w:rsid w:val="00016BD4"/>
    <w:rsid w:val="00016E88"/>
    <w:rsid w:val="000176B2"/>
    <w:rsid w:val="00020538"/>
    <w:rsid w:val="00020BCB"/>
    <w:rsid w:val="00020FC0"/>
    <w:rsid w:val="00021FD2"/>
    <w:rsid w:val="00022308"/>
    <w:rsid w:val="000224ED"/>
    <w:rsid w:val="00024D60"/>
    <w:rsid w:val="0002564D"/>
    <w:rsid w:val="00025ECA"/>
    <w:rsid w:val="00026008"/>
    <w:rsid w:val="0002609C"/>
    <w:rsid w:val="00027939"/>
    <w:rsid w:val="000302D0"/>
    <w:rsid w:val="00030CDF"/>
    <w:rsid w:val="00030DCD"/>
    <w:rsid w:val="000325B8"/>
    <w:rsid w:val="00032ED0"/>
    <w:rsid w:val="00033F83"/>
    <w:rsid w:val="000344F1"/>
    <w:rsid w:val="00034AE9"/>
    <w:rsid w:val="00034C15"/>
    <w:rsid w:val="00035EB2"/>
    <w:rsid w:val="000364F5"/>
    <w:rsid w:val="00036BA1"/>
    <w:rsid w:val="0003703D"/>
    <w:rsid w:val="000377F2"/>
    <w:rsid w:val="00040D7D"/>
    <w:rsid w:val="0004190E"/>
    <w:rsid w:val="00042049"/>
    <w:rsid w:val="000422E2"/>
    <w:rsid w:val="000427BB"/>
    <w:rsid w:val="00042DB3"/>
    <w:rsid w:val="00042F22"/>
    <w:rsid w:val="000444EF"/>
    <w:rsid w:val="00044652"/>
    <w:rsid w:val="00044CE0"/>
    <w:rsid w:val="00044E7F"/>
    <w:rsid w:val="000451AD"/>
    <w:rsid w:val="000455B9"/>
    <w:rsid w:val="0004780F"/>
    <w:rsid w:val="00050133"/>
    <w:rsid w:val="00050B9F"/>
    <w:rsid w:val="00051FE1"/>
    <w:rsid w:val="00052A07"/>
    <w:rsid w:val="000534E3"/>
    <w:rsid w:val="0005440D"/>
    <w:rsid w:val="000545F7"/>
    <w:rsid w:val="00054D5B"/>
    <w:rsid w:val="000551CD"/>
    <w:rsid w:val="0005606A"/>
    <w:rsid w:val="000567CA"/>
    <w:rsid w:val="0005687F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0E4"/>
    <w:rsid w:val="0006487E"/>
    <w:rsid w:val="00064FBD"/>
    <w:rsid w:val="0006557B"/>
    <w:rsid w:val="00065A32"/>
    <w:rsid w:val="00065B04"/>
    <w:rsid w:val="00065E1A"/>
    <w:rsid w:val="00067548"/>
    <w:rsid w:val="00067BBF"/>
    <w:rsid w:val="00070545"/>
    <w:rsid w:val="00070695"/>
    <w:rsid w:val="00072597"/>
    <w:rsid w:val="00072D36"/>
    <w:rsid w:val="000735F6"/>
    <w:rsid w:val="00073882"/>
    <w:rsid w:val="0007398F"/>
    <w:rsid w:val="00075168"/>
    <w:rsid w:val="000754D8"/>
    <w:rsid w:val="00075555"/>
    <w:rsid w:val="00075F6F"/>
    <w:rsid w:val="0007794E"/>
    <w:rsid w:val="00077DEE"/>
    <w:rsid w:val="00077E5F"/>
    <w:rsid w:val="0008036A"/>
    <w:rsid w:val="000808C3"/>
    <w:rsid w:val="00081AE6"/>
    <w:rsid w:val="00081CB4"/>
    <w:rsid w:val="00081ED6"/>
    <w:rsid w:val="00082017"/>
    <w:rsid w:val="00082173"/>
    <w:rsid w:val="000821B8"/>
    <w:rsid w:val="00082BF3"/>
    <w:rsid w:val="000836E2"/>
    <w:rsid w:val="00083CF1"/>
    <w:rsid w:val="000841B9"/>
    <w:rsid w:val="000841EB"/>
    <w:rsid w:val="000842EE"/>
    <w:rsid w:val="0008434E"/>
    <w:rsid w:val="000845FF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1387"/>
    <w:rsid w:val="00091557"/>
    <w:rsid w:val="000924C1"/>
    <w:rsid w:val="000924F0"/>
    <w:rsid w:val="00092DD2"/>
    <w:rsid w:val="00093474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A01BF"/>
    <w:rsid w:val="000A0795"/>
    <w:rsid w:val="000A08BC"/>
    <w:rsid w:val="000A0D76"/>
    <w:rsid w:val="000A126E"/>
    <w:rsid w:val="000A13B6"/>
    <w:rsid w:val="000A1710"/>
    <w:rsid w:val="000A19D5"/>
    <w:rsid w:val="000A1B7B"/>
    <w:rsid w:val="000A27F1"/>
    <w:rsid w:val="000A2E8D"/>
    <w:rsid w:val="000A3410"/>
    <w:rsid w:val="000A41C5"/>
    <w:rsid w:val="000A4A4F"/>
    <w:rsid w:val="000A51DE"/>
    <w:rsid w:val="000A56F2"/>
    <w:rsid w:val="000A7958"/>
    <w:rsid w:val="000A7A11"/>
    <w:rsid w:val="000A7E1D"/>
    <w:rsid w:val="000B21CD"/>
    <w:rsid w:val="000B2719"/>
    <w:rsid w:val="000B2793"/>
    <w:rsid w:val="000B2AD4"/>
    <w:rsid w:val="000B2B68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51C"/>
    <w:rsid w:val="000C165A"/>
    <w:rsid w:val="000C1950"/>
    <w:rsid w:val="000C1A51"/>
    <w:rsid w:val="000C2E19"/>
    <w:rsid w:val="000C302A"/>
    <w:rsid w:val="000C3084"/>
    <w:rsid w:val="000C3BB5"/>
    <w:rsid w:val="000C5836"/>
    <w:rsid w:val="000C65B7"/>
    <w:rsid w:val="000C6B57"/>
    <w:rsid w:val="000D0D07"/>
    <w:rsid w:val="000D0DE8"/>
    <w:rsid w:val="000D1C00"/>
    <w:rsid w:val="000D1ECE"/>
    <w:rsid w:val="000D2946"/>
    <w:rsid w:val="000D2ACE"/>
    <w:rsid w:val="000D2C9F"/>
    <w:rsid w:val="000D4797"/>
    <w:rsid w:val="000D4C5E"/>
    <w:rsid w:val="000D4E29"/>
    <w:rsid w:val="000D567C"/>
    <w:rsid w:val="000E0527"/>
    <w:rsid w:val="000E073A"/>
    <w:rsid w:val="000E12B6"/>
    <w:rsid w:val="000E168D"/>
    <w:rsid w:val="000E1C1E"/>
    <w:rsid w:val="000E1E92"/>
    <w:rsid w:val="000E2318"/>
    <w:rsid w:val="000E2902"/>
    <w:rsid w:val="000E58DF"/>
    <w:rsid w:val="000E5944"/>
    <w:rsid w:val="000E5D8D"/>
    <w:rsid w:val="000E60A3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1106"/>
    <w:rsid w:val="000F153F"/>
    <w:rsid w:val="000F2040"/>
    <w:rsid w:val="000F3343"/>
    <w:rsid w:val="000F3767"/>
    <w:rsid w:val="000F3AF3"/>
    <w:rsid w:val="000F3BE9"/>
    <w:rsid w:val="000F3F6C"/>
    <w:rsid w:val="000F4043"/>
    <w:rsid w:val="000F5C00"/>
    <w:rsid w:val="000F6CC1"/>
    <w:rsid w:val="000F6DF3"/>
    <w:rsid w:val="000F6FDA"/>
    <w:rsid w:val="000F7152"/>
    <w:rsid w:val="001005FF"/>
    <w:rsid w:val="00100AFC"/>
    <w:rsid w:val="00100E34"/>
    <w:rsid w:val="001011C5"/>
    <w:rsid w:val="00101C21"/>
    <w:rsid w:val="00102210"/>
    <w:rsid w:val="00102565"/>
    <w:rsid w:val="0010390C"/>
    <w:rsid w:val="00104125"/>
    <w:rsid w:val="001062FB"/>
    <w:rsid w:val="001063E6"/>
    <w:rsid w:val="00107197"/>
    <w:rsid w:val="00107C76"/>
    <w:rsid w:val="001111A0"/>
    <w:rsid w:val="001116EA"/>
    <w:rsid w:val="00111A63"/>
    <w:rsid w:val="00112BC6"/>
    <w:rsid w:val="00113CF4"/>
    <w:rsid w:val="00114CDF"/>
    <w:rsid w:val="001150AC"/>
    <w:rsid w:val="001153EA"/>
    <w:rsid w:val="00115643"/>
    <w:rsid w:val="00115DBA"/>
    <w:rsid w:val="00116364"/>
    <w:rsid w:val="00116765"/>
    <w:rsid w:val="0011790A"/>
    <w:rsid w:val="00117B7E"/>
    <w:rsid w:val="001202E5"/>
    <w:rsid w:val="00120616"/>
    <w:rsid w:val="0012078D"/>
    <w:rsid w:val="0012080F"/>
    <w:rsid w:val="00120DC4"/>
    <w:rsid w:val="00120F4B"/>
    <w:rsid w:val="00121310"/>
    <w:rsid w:val="0012191A"/>
    <w:rsid w:val="001219F5"/>
    <w:rsid w:val="00121A20"/>
    <w:rsid w:val="00121F2E"/>
    <w:rsid w:val="00122F2E"/>
    <w:rsid w:val="001235B3"/>
    <w:rsid w:val="00123610"/>
    <w:rsid w:val="0012377F"/>
    <w:rsid w:val="00124314"/>
    <w:rsid w:val="0012459C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A1B"/>
    <w:rsid w:val="00131DAF"/>
    <w:rsid w:val="00131EC3"/>
    <w:rsid w:val="00132FD0"/>
    <w:rsid w:val="001330E0"/>
    <w:rsid w:val="0013358A"/>
    <w:rsid w:val="00133CEB"/>
    <w:rsid w:val="001344C0"/>
    <w:rsid w:val="001346FA"/>
    <w:rsid w:val="00134BC6"/>
    <w:rsid w:val="0013506E"/>
    <w:rsid w:val="00135252"/>
    <w:rsid w:val="00135588"/>
    <w:rsid w:val="001356BF"/>
    <w:rsid w:val="0013669A"/>
    <w:rsid w:val="00137194"/>
    <w:rsid w:val="00137AB5"/>
    <w:rsid w:val="00137ED0"/>
    <w:rsid w:val="00137F0B"/>
    <w:rsid w:val="001406B8"/>
    <w:rsid w:val="001408F7"/>
    <w:rsid w:val="00141624"/>
    <w:rsid w:val="001416F8"/>
    <w:rsid w:val="00141A7D"/>
    <w:rsid w:val="00142F60"/>
    <w:rsid w:val="00144A2C"/>
    <w:rsid w:val="00145344"/>
    <w:rsid w:val="00145444"/>
    <w:rsid w:val="00145D40"/>
    <w:rsid w:val="00146270"/>
    <w:rsid w:val="00146AD8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DF6"/>
    <w:rsid w:val="00153069"/>
    <w:rsid w:val="0015351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F44"/>
    <w:rsid w:val="00156156"/>
    <w:rsid w:val="00156B24"/>
    <w:rsid w:val="00157186"/>
    <w:rsid w:val="001608F0"/>
    <w:rsid w:val="00160DD8"/>
    <w:rsid w:val="001611DA"/>
    <w:rsid w:val="00161AD8"/>
    <w:rsid w:val="00162192"/>
    <w:rsid w:val="001632FD"/>
    <w:rsid w:val="001639F0"/>
    <w:rsid w:val="001643A8"/>
    <w:rsid w:val="0016454F"/>
    <w:rsid w:val="0016465B"/>
    <w:rsid w:val="00164C07"/>
    <w:rsid w:val="00164D7E"/>
    <w:rsid w:val="0016522A"/>
    <w:rsid w:val="001659C1"/>
    <w:rsid w:val="00165A59"/>
    <w:rsid w:val="0016607D"/>
    <w:rsid w:val="00167512"/>
    <w:rsid w:val="001702B0"/>
    <w:rsid w:val="001703EB"/>
    <w:rsid w:val="001707FD"/>
    <w:rsid w:val="00170AB4"/>
    <w:rsid w:val="00170EC3"/>
    <w:rsid w:val="00171A1F"/>
    <w:rsid w:val="00171D4D"/>
    <w:rsid w:val="00171D60"/>
    <w:rsid w:val="00173A8E"/>
    <w:rsid w:val="00173F61"/>
    <w:rsid w:val="0017489D"/>
    <w:rsid w:val="00175CD8"/>
    <w:rsid w:val="0017649E"/>
    <w:rsid w:val="00176C84"/>
    <w:rsid w:val="00176F68"/>
    <w:rsid w:val="00177795"/>
    <w:rsid w:val="00180D4C"/>
    <w:rsid w:val="0018143F"/>
    <w:rsid w:val="001814B3"/>
    <w:rsid w:val="00181887"/>
    <w:rsid w:val="0018318C"/>
    <w:rsid w:val="001841A9"/>
    <w:rsid w:val="00184585"/>
    <w:rsid w:val="00185811"/>
    <w:rsid w:val="0018709E"/>
    <w:rsid w:val="00190AC1"/>
    <w:rsid w:val="00190C2F"/>
    <w:rsid w:val="00191682"/>
    <w:rsid w:val="001916B2"/>
    <w:rsid w:val="00191B1B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73B"/>
    <w:rsid w:val="00197BC4"/>
    <w:rsid w:val="00197DF9"/>
    <w:rsid w:val="001A087E"/>
    <w:rsid w:val="001A1987"/>
    <w:rsid w:val="001A2564"/>
    <w:rsid w:val="001A2C49"/>
    <w:rsid w:val="001A3C04"/>
    <w:rsid w:val="001A41BD"/>
    <w:rsid w:val="001A45EE"/>
    <w:rsid w:val="001A471B"/>
    <w:rsid w:val="001A4EC0"/>
    <w:rsid w:val="001A5E6F"/>
    <w:rsid w:val="001A6173"/>
    <w:rsid w:val="001A6513"/>
    <w:rsid w:val="001A6AE2"/>
    <w:rsid w:val="001A6CBA"/>
    <w:rsid w:val="001B0D97"/>
    <w:rsid w:val="001B1B9B"/>
    <w:rsid w:val="001B24CD"/>
    <w:rsid w:val="001B2E53"/>
    <w:rsid w:val="001B3012"/>
    <w:rsid w:val="001B3698"/>
    <w:rsid w:val="001B4144"/>
    <w:rsid w:val="001B5A5D"/>
    <w:rsid w:val="001B6053"/>
    <w:rsid w:val="001B6950"/>
    <w:rsid w:val="001B6CE0"/>
    <w:rsid w:val="001B7DBF"/>
    <w:rsid w:val="001B7DF3"/>
    <w:rsid w:val="001C10B0"/>
    <w:rsid w:val="001C1BFB"/>
    <w:rsid w:val="001C1CE5"/>
    <w:rsid w:val="001C2EF3"/>
    <w:rsid w:val="001C344D"/>
    <w:rsid w:val="001C3563"/>
    <w:rsid w:val="001C3D2A"/>
    <w:rsid w:val="001C3D73"/>
    <w:rsid w:val="001C4686"/>
    <w:rsid w:val="001C484D"/>
    <w:rsid w:val="001C4A35"/>
    <w:rsid w:val="001C5950"/>
    <w:rsid w:val="001C6495"/>
    <w:rsid w:val="001C67E3"/>
    <w:rsid w:val="001C67E4"/>
    <w:rsid w:val="001C7060"/>
    <w:rsid w:val="001C7C6C"/>
    <w:rsid w:val="001D02D8"/>
    <w:rsid w:val="001D05CD"/>
    <w:rsid w:val="001D15FC"/>
    <w:rsid w:val="001D2185"/>
    <w:rsid w:val="001D2739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0B57"/>
    <w:rsid w:val="001E186B"/>
    <w:rsid w:val="001E1D1D"/>
    <w:rsid w:val="001E344E"/>
    <w:rsid w:val="001E3564"/>
    <w:rsid w:val="001E49C7"/>
    <w:rsid w:val="001E49D0"/>
    <w:rsid w:val="001E4B05"/>
    <w:rsid w:val="001E4C6A"/>
    <w:rsid w:val="001E58E2"/>
    <w:rsid w:val="001E632E"/>
    <w:rsid w:val="001E70BA"/>
    <w:rsid w:val="001E7AED"/>
    <w:rsid w:val="001F10F0"/>
    <w:rsid w:val="001F15FB"/>
    <w:rsid w:val="001F17C5"/>
    <w:rsid w:val="001F3916"/>
    <w:rsid w:val="001F3ADA"/>
    <w:rsid w:val="001F4AB0"/>
    <w:rsid w:val="001F4D5E"/>
    <w:rsid w:val="001F54C5"/>
    <w:rsid w:val="001F662C"/>
    <w:rsid w:val="001F7074"/>
    <w:rsid w:val="001F718F"/>
    <w:rsid w:val="001F7579"/>
    <w:rsid w:val="001F7AF3"/>
    <w:rsid w:val="002001C1"/>
    <w:rsid w:val="0020034D"/>
    <w:rsid w:val="00200490"/>
    <w:rsid w:val="00200513"/>
    <w:rsid w:val="00200576"/>
    <w:rsid w:val="00200F45"/>
    <w:rsid w:val="00201F3A"/>
    <w:rsid w:val="00203F96"/>
    <w:rsid w:val="0020419A"/>
    <w:rsid w:val="00204846"/>
    <w:rsid w:val="002050E0"/>
    <w:rsid w:val="002051B4"/>
    <w:rsid w:val="0020528E"/>
    <w:rsid w:val="002059EA"/>
    <w:rsid w:val="002059FB"/>
    <w:rsid w:val="0020661F"/>
    <w:rsid w:val="002069B2"/>
    <w:rsid w:val="00206C08"/>
    <w:rsid w:val="00207501"/>
    <w:rsid w:val="00207F96"/>
    <w:rsid w:val="00207FA3"/>
    <w:rsid w:val="00210189"/>
    <w:rsid w:val="002111AC"/>
    <w:rsid w:val="0021313A"/>
    <w:rsid w:val="00214415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DEF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BB7"/>
    <w:rsid w:val="002300D3"/>
    <w:rsid w:val="0023019F"/>
    <w:rsid w:val="00230517"/>
    <w:rsid w:val="00230568"/>
    <w:rsid w:val="00230700"/>
    <w:rsid w:val="00230765"/>
    <w:rsid w:val="00231284"/>
    <w:rsid w:val="002319E4"/>
    <w:rsid w:val="00231EE8"/>
    <w:rsid w:val="00232C3C"/>
    <w:rsid w:val="002331C3"/>
    <w:rsid w:val="00233AFB"/>
    <w:rsid w:val="00233AFC"/>
    <w:rsid w:val="00234978"/>
    <w:rsid w:val="00235562"/>
    <w:rsid w:val="00235632"/>
    <w:rsid w:val="002357E8"/>
    <w:rsid w:val="00235872"/>
    <w:rsid w:val="00235916"/>
    <w:rsid w:val="00236059"/>
    <w:rsid w:val="0023608B"/>
    <w:rsid w:val="00236938"/>
    <w:rsid w:val="00236B77"/>
    <w:rsid w:val="002400B8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45D33"/>
    <w:rsid w:val="002500C8"/>
    <w:rsid w:val="00250F16"/>
    <w:rsid w:val="0025167F"/>
    <w:rsid w:val="00253071"/>
    <w:rsid w:val="0025421E"/>
    <w:rsid w:val="00254378"/>
    <w:rsid w:val="00255275"/>
    <w:rsid w:val="002558D7"/>
    <w:rsid w:val="00255FB5"/>
    <w:rsid w:val="002573E8"/>
    <w:rsid w:val="0025746A"/>
    <w:rsid w:val="00257543"/>
    <w:rsid w:val="00257F88"/>
    <w:rsid w:val="00260C05"/>
    <w:rsid w:val="00261183"/>
    <w:rsid w:val="00261285"/>
    <w:rsid w:val="002617E7"/>
    <w:rsid w:val="002619E1"/>
    <w:rsid w:val="00261FC8"/>
    <w:rsid w:val="00264109"/>
    <w:rsid w:val="00264149"/>
    <w:rsid w:val="00264228"/>
    <w:rsid w:val="00264297"/>
    <w:rsid w:val="00264334"/>
    <w:rsid w:val="0026473E"/>
    <w:rsid w:val="0026516D"/>
    <w:rsid w:val="002653E2"/>
    <w:rsid w:val="00265DC7"/>
    <w:rsid w:val="00266214"/>
    <w:rsid w:val="0026743E"/>
    <w:rsid w:val="00267C58"/>
    <w:rsid w:val="00267C83"/>
    <w:rsid w:val="00270051"/>
    <w:rsid w:val="002707B8"/>
    <w:rsid w:val="002708AA"/>
    <w:rsid w:val="00270D24"/>
    <w:rsid w:val="00270DA3"/>
    <w:rsid w:val="00271046"/>
    <w:rsid w:val="0027144F"/>
    <w:rsid w:val="00271F3A"/>
    <w:rsid w:val="0027208A"/>
    <w:rsid w:val="0027239F"/>
    <w:rsid w:val="00272796"/>
    <w:rsid w:val="00273278"/>
    <w:rsid w:val="002737F4"/>
    <w:rsid w:val="002738A7"/>
    <w:rsid w:val="00273AF2"/>
    <w:rsid w:val="0027455E"/>
    <w:rsid w:val="00274929"/>
    <w:rsid w:val="00275CAD"/>
    <w:rsid w:val="00275ED4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1408"/>
    <w:rsid w:val="0028161A"/>
    <w:rsid w:val="002822EC"/>
    <w:rsid w:val="0028280A"/>
    <w:rsid w:val="00282F04"/>
    <w:rsid w:val="0028355F"/>
    <w:rsid w:val="0028474B"/>
    <w:rsid w:val="00285752"/>
    <w:rsid w:val="00286ACD"/>
    <w:rsid w:val="00286CE2"/>
    <w:rsid w:val="00287838"/>
    <w:rsid w:val="00287895"/>
    <w:rsid w:val="0029035F"/>
    <w:rsid w:val="002907B5"/>
    <w:rsid w:val="002909B8"/>
    <w:rsid w:val="00290CBC"/>
    <w:rsid w:val="00291D7A"/>
    <w:rsid w:val="002924B3"/>
    <w:rsid w:val="00292C3A"/>
    <w:rsid w:val="00292E71"/>
    <w:rsid w:val="00292EB7"/>
    <w:rsid w:val="00293B29"/>
    <w:rsid w:val="00293F02"/>
    <w:rsid w:val="00296227"/>
    <w:rsid w:val="00296F44"/>
    <w:rsid w:val="0029774E"/>
    <w:rsid w:val="0029777D"/>
    <w:rsid w:val="00297B14"/>
    <w:rsid w:val="00297C4A"/>
    <w:rsid w:val="00297E12"/>
    <w:rsid w:val="002A036D"/>
    <w:rsid w:val="002A055E"/>
    <w:rsid w:val="002A1D4E"/>
    <w:rsid w:val="002A2117"/>
    <w:rsid w:val="002A2869"/>
    <w:rsid w:val="002A2B08"/>
    <w:rsid w:val="002A3EC7"/>
    <w:rsid w:val="002A45C6"/>
    <w:rsid w:val="002A50D7"/>
    <w:rsid w:val="002A5160"/>
    <w:rsid w:val="002A53F0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09"/>
    <w:rsid w:val="002B10ED"/>
    <w:rsid w:val="002B19DA"/>
    <w:rsid w:val="002B24D6"/>
    <w:rsid w:val="002B2CC5"/>
    <w:rsid w:val="002B467E"/>
    <w:rsid w:val="002B47B7"/>
    <w:rsid w:val="002B4F3E"/>
    <w:rsid w:val="002B596E"/>
    <w:rsid w:val="002B7F65"/>
    <w:rsid w:val="002C0D0C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E6"/>
    <w:rsid w:val="002C49C7"/>
    <w:rsid w:val="002C61A0"/>
    <w:rsid w:val="002C796E"/>
    <w:rsid w:val="002D00AE"/>
    <w:rsid w:val="002D022A"/>
    <w:rsid w:val="002D051F"/>
    <w:rsid w:val="002D071A"/>
    <w:rsid w:val="002D34B2"/>
    <w:rsid w:val="002D362A"/>
    <w:rsid w:val="002D4487"/>
    <w:rsid w:val="002D4ADC"/>
    <w:rsid w:val="002D5402"/>
    <w:rsid w:val="002D5976"/>
    <w:rsid w:val="002D69C1"/>
    <w:rsid w:val="002D6FFB"/>
    <w:rsid w:val="002D7075"/>
    <w:rsid w:val="002D7637"/>
    <w:rsid w:val="002D7D64"/>
    <w:rsid w:val="002E136C"/>
    <w:rsid w:val="002E1404"/>
    <w:rsid w:val="002E14D6"/>
    <w:rsid w:val="002E17F2"/>
    <w:rsid w:val="002E2380"/>
    <w:rsid w:val="002E2979"/>
    <w:rsid w:val="002E33A1"/>
    <w:rsid w:val="002E3CAE"/>
    <w:rsid w:val="002E3DED"/>
    <w:rsid w:val="002E44A3"/>
    <w:rsid w:val="002E53A4"/>
    <w:rsid w:val="002E64DB"/>
    <w:rsid w:val="002E69C4"/>
    <w:rsid w:val="002E69D6"/>
    <w:rsid w:val="002E77B5"/>
    <w:rsid w:val="002E7CAE"/>
    <w:rsid w:val="002F03DA"/>
    <w:rsid w:val="002F0ABB"/>
    <w:rsid w:val="002F0CAD"/>
    <w:rsid w:val="002F20A1"/>
    <w:rsid w:val="002F246A"/>
    <w:rsid w:val="002F252E"/>
    <w:rsid w:val="002F2771"/>
    <w:rsid w:val="002F3420"/>
    <w:rsid w:val="002F37A9"/>
    <w:rsid w:val="002F3DF2"/>
    <w:rsid w:val="002F3ECE"/>
    <w:rsid w:val="002F421A"/>
    <w:rsid w:val="002F4796"/>
    <w:rsid w:val="002F59FF"/>
    <w:rsid w:val="002F6BB6"/>
    <w:rsid w:val="002F6C67"/>
    <w:rsid w:val="002F78B6"/>
    <w:rsid w:val="002F790C"/>
    <w:rsid w:val="002F7B7B"/>
    <w:rsid w:val="002F7D75"/>
    <w:rsid w:val="00300010"/>
    <w:rsid w:val="0030055D"/>
    <w:rsid w:val="00301661"/>
    <w:rsid w:val="00301CE6"/>
    <w:rsid w:val="00301E67"/>
    <w:rsid w:val="003023DB"/>
    <w:rsid w:val="0030256B"/>
    <w:rsid w:val="0030286C"/>
    <w:rsid w:val="0030304B"/>
    <w:rsid w:val="00303FC5"/>
    <w:rsid w:val="0030501F"/>
    <w:rsid w:val="003058F4"/>
    <w:rsid w:val="00305A9E"/>
    <w:rsid w:val="00305D11"/>
    <w:rsid w:val="003060DE"/>
    <w:rsid w:val="00306600"/>
    <w:rsid w:val="00307047"/>
    <w:rsid w:val="00307BA1"/>
    <w:rsid w:val="00310933"/>
    <w:rsid w:val="00310BFB"/>
    <w:rsid w:val="0031152D"/>
    <w:rsid w:val="00311702"/>
    <w:rsid w:val="00311E82"/>
    <w:rsid w:val="003128D0"/>
    <w:rsid w:val="003137FF"/>
    <w:rsid w:val="00313AB4"/>
    <w:rsid w:val="00313DD8"/>
    <w:rsid w:val="00313FD6"/>
    <w:rsid w:val="003143BD"/>
    <w:rsid w:val="00314982"/>
    <w:rsid w:val="00315283"/>
    <w:rsid w:val="003172E6"/>
    <w:rsid w:val="003177D9"/>
    <w:rsid w:val="003177E4"/>
    <w:rsid w:val="00317B01"/>
    <w:rsid w:val="00317F78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4F6F"/>
    <w:rsid w:val="003257B4"/>
    <w:rsid w:val="00325D66"/>
    <w:rsid w:val="003261A9"/>
    <w:rsid w:val="00327044"/>
    <w:rsid w:val="00331751"/>
    <w:rsid w:val="00331E98"/>
    <w:rsid w:val="00332753"/>
    <w:rsid w:val="003331FC"/>
    <w:rsid w:val="00333296"/>
    <w:rsid w:val="00334579"/>
    <w:rsid w:val="00334708"/>
    <w:rsid w:val="00335858"/>
    <w:rsid w:val="00335A88"/>
    <w:rsid w:val="0033621A"/>
    <w:rsid w:val="00336271"/>
    <w:rsid w:val="00336BDA"/>
    <w:rsid w:val="0033748F"/>
    <w:rsid w:val="0034033C"/>
    <w:rsid w:val="003408A5"/>
    <w:rsid w:val="0034103E"/>
    <w:rsid w:val="00341251"/>
    <w:rsid w:val="00341BF2"/>
    <w:rsid w:val="00342903"/>
    <w:rsid w:val="00342BD7"/>
    <w:rsid w:val="00342D3F"/>
    <w:rsid w:val="00343A07"/>
    <w:rsid w:val="00343D31"/>
    <w:rsid w:val="0034436D"/>
    <w:rsid w:val="00344407"/>
    <w:rsid w:val="0034453E"/>
    <w:rsid w:val="00344919"/>
    <w:rsid w:val="00344941"/>
    <w:rsid w:val="003453C2"/>
    <w:rsid w:val="003455D2"/>
    <w:rsid w:val="00345862"/>
    <w:rsid w:val="003464C1"/>
    <w:rsid w:val="00346AFB"/>
    <w:rsid w:val="00346DB5"/>
    <w:rsid w:val="00347396"/>
    <w:rsid w:val="003477B1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482C"/>
    <w:rsid w:val="00354A0B"/>
    <w:rsid w:val="00354A8F"/>
    <w:rsid w:val="00355135"/>
    <w:rsid w:val="0035626A"/>
    <w:rsid w:val="00356CCA"/>
    <w:rsid w:val="0035709A"/>
    <w:rsid w:val="00357380"/>
    <w:rsid w:val="003602D9"/>
    <w:rsid w:val="003604CE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9CE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2757"/>
    <w:rsid w:val="0037293B"/>
    <w:rsid w:val="003735E5"/>
    <w:rsid w:val="003742AC"/>
    <w:rsid w:val="0037434D"/>
    <w:rsid w:val="00374C70"/>
    <w:rsid w:val="00374DFF"/>
    <w:rsid w:val="0037514B"/>
    <w:rsid w:val="00375204"/>
    <w:rsid w:val="0037548B"/>
    <w:rsid w:val="00375B36"/>
    <w:rsid w:val="003761A0"/>
    <w:rsid w:val="0037659B"/>
    <w:rsid w:val="003768C5"/>
    <w:rsid w:val="00376C74"/>
    <w:rsid w:val="00377339"/>
    <w:rsid w:val="0037791B"/>
    <w:rsid w:val="00377CE1"/>
    <w:rsid w:val="00377CFB"/>
    <w:rsid w:val="00377D59"/>
    <w:rsid w:val="003809AA"/>
    <w:rsid w:val="00380A3F"/>
    <w:rsid w:val="003814BA"/>
    <w:rsid w:val="0038187B"/>
    <w:rsid w:val="0038213B"/>
    <w:rsid w:val="0038221B"/>
    <w:rsid w:val="00382758"/>
    <w:rsid w:val="0038318D"/>
    <w:rsid w:val="00385BF0"/>
    <w:rsid w:val="0038629C"/>
    <w:rsid w:val="00386418"/>
    <w:rsid w:val="003865EC"/>
    <w:rsid w:val="003874B1"/>
    <w:rsid w:val="00387618"/>
    <w:rsid w:val="00387BA7"/>
    <w:rsid w:val="0039009C"/>
    <w:rsid w:val="00390264"/>
    <w:rsid w:val="00390834"/>
    <w:rsid w:val="00392A4B"/>
    <w:rsid w:val="003939FF"/>
    <w:rsid w:val="00394B05"/>
    <w:rsid w:val="003957FF"/>
    <w:rsid w:val="00395EEC"/>
    <w:rsid w:val="00396A2D"/>
    <w:rsid w:val="00397594"/>
    <w:rsid w:val="00397681"/>
    <w:rsid w:val="00397A17"/>
    <w:rsid w:val="003A0819"/>
    <w:rsid w:val="003A0B8A"/>
    <w:rsid w:val="003A11EA"/>
    <w:rsid w:val="003A127C"/>
    <w:rsid w:val="003A1491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5B0A"/>
    <w:rsid w:val="003A6BAC"/>
    <w:rsid w:val="003A710A"/>
    <w:rsid w:val="003A7EF3"/>
    <w:rsid w:val="003B0971"/>
    <w:rsid w:val="003B159C"/>
    <w:rsid w:val="003B2930"/>
    <w:rsid w:val="003B2D90"/>
    <w:rsid w:val="003B369F"/>
    <w:rsid w:val="003B36A3"/>
    <w:rsid w:val="003B433A"/>
    <w:rsid w:val="003B47B9"/>
    <w:rsid w:val="003B4D22"/>
    <w:rsid w:val="003B4F17"/>
    <w:rsid w:val="003B5DCA"/>
    <w:rsid w:val="003B608D"/>
    <w:rsid w:val="003B72A4"/>
    <w:rsid w:val="003B7851"/>
    <w:rsid w:val="003B7FE5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4BE5"/>
    <w:rsid w:val="003C4E10"/>
    <w:rsid w:val="003C585E"/>
    <w:rsid w:val="003C71A9"/>
    <w:rsid w:val="003C7806"/>
    <w:rsid w:val="003C7A3D"/>
    <w:rsid w:val="003C7D8D"/>
    <w:rsid w:val="003D03A4"/>
    <w:rsid w:val="003D04F7"/>
    <w:rsid w:val="003D109F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51C9"/>
    <w:rsid w:val="003D53B4"/>
    <w:rsid w:val="003D5B1F"/>
    <w:rsid w:val="003D5C6F"/>
    <w:rsid w:val="003D5E2C"/>
    <w:rsid w:val="003D64E2"/>
    <w:rsid w:val="003D6999"/>
    <w:rsid w:val="003D69BD"/>
    <w:rsid w:val="003D6D5E"/>
    <w:rsid w:val="003E0468"/>
    <w:rsid w:val="003E0F12"/>
    <w:rsid w:val="003E10E7"/>
    <w:rsid w:val="003E15FA"/>
    <w:rsid w:val="003E1EE2"/>
    <w:rsid w:val="003E21B4"/>
    <w:rsid w:val="003E2613"/>
    <w:rsid w:val="003E37CD"/>
    <w:rsid w:val="003E37F4"/>
    <w:rsid w:val="003E3A29"/>
    <w:rsid w:val="003E3CA5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4E3"/>
    <w:rsid w:val="003E75BA"/>
    <w:rsid w:val="003F049D"/>
    <w:rsid w:val="003F05C7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72B"/>
    <w:rsid w:val="003F6BBE"/>
    <w:rsid w:val="003F6C16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E95"/>
    <w:rsid w:val="00404059"/>
    <w:rsid w:val="0040512B"/>
    <w:rsid w:val="0040513B"/>
    <w:rsid w:val="00405B22"/>
    <w:rsid w:val="00405CA5"/>
    <w:rsid w:val="004069BF"/>
    <w:rsid w:val="0040709E"/>
    <w:rsid w:val="0040715C"/>
    <w:rsid w:val="00407A3B"/>
    <w:rsid w:val="00407CD3"/>
    <w:rsid w:val="00407F9D"/>
    <w:rsid w:val="00410134"/>
    <w:rsid w:val="00410289"/>
    <w:rsid w:val="00410B72"/>
    <w:rsid w:val="00410F18"/>
    <w:rsid w:val="0041263E"/>
    <w:rsid w:val="00413037"/>
    <w:rsid w:val="004133C7"/>
    <w:rsid w:val="00413AAC"/>
    <w:rsid w:val="00413EFB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2227"/>
    <w:rsid w:val="00423175"/>
    <w:rsid w:val="0042320B"/>
    <w:rsid w:val="004234D8"/>
    <w:rsid w:val="00423C9D"/>
    <w:rsid w:val="004242F4"/>
    <w:rsid w:val="0042473C"/>
    <w:rsid w:val="00424872"/>
    <w:rsid w:val="0042578A"/>
    <w:rsid w:val="00426B2B"/>
    <w:rsid w:val="00426C1E"/>
    <w:rsid w:val="00427248"/>
    <w:rsid w:val="00427763"/>
    <w:rsid w:val="00427B94"/>
    <w:rsid w:val="00427C68"/>
    <w:rsid w:val="00430C7C"/>
    <w:rsid w:val="0043123D"/>
    <w:rsid w:val="00431933"/>
    <w:rsid w:val="00431E90"/>
    <w:rsid w:val="00432E0E"/>
    <w:rsid w:val="004332BB"/>
    <w:rsid w:val="0043370D"/>
    <w:rsid w:val="00433AD2"/>
    <w:rsid w:val="00433B47"/>
    <w:rsid w:val="0043448A"/>
    <w:rsid w:val="004351A3"/>
    <w:rsid w:val="00435213"/>
    <w:rsid w:val="0043536C"/>
    <w:rsid w:val="00435626"/>
    <w:rsid w:val="00435CD3"/>
    <w:rsid w:val="00435ECC"/>
    <w:rsid w:val="004372C6"/>
    <w:rsid w:val="00437447"/>
    <w:rsid w:val="004374BA"/>
    <w:rsid w:val="00437D9E"/>
    <w:rsid w:val="00440548"/>
    <w:rsid w:val="00440B16"/>
    <w:rsid w:val="00440EDE"/>
    <w:rsid w:val="00441A92"/>
    <w:rsid w:val="00442201"/>
    <w:rsid w:val="00443017"/>
    <w:rsid w:val="004436BE"/>
    <w:rsid w:val="00443BE9"/>
    <w:rsid w:val="00443DE6"/>
    <w:rsid w:val="0044425E"/>
    <w:rsid w:val="00444AAD"/>
    <w:rsid w:val="00444B87"/>
    <w:rsid w:val="00444C54"/>
    <w:rsid w:val="00444C6F"/>
    <w:rsid w:val="00444CBC"/>
    <w:rsid w:val="00444F56"/>
    <w:rsid w:val="00445581"/>
    <w:rsid w:val="00445B3B"/>
    <w:rsid w:val="00445D78"/>
    <w:rsid w:val="00445D84"/>
    <w:rsid w:val="004462C8"/>
    <w:rsid w:val="00446488"/>
    <w:rsid w:val="00446843"/>
    <w:rsid w:val="00446955"/>
    <w:rsid w:val="004476E5"/>
    <w:rsid w:val="00447F3E"/>
    <w:rsid w:val="0045006F"/>
    <w:rsid w:val="00450E89"/>
    <w:rsid w:val="004517AA"/>
    <w:rsid w:val="00451811"/>
    <w:rsid w:val="00451B1E"/>
    <w:rsid w:val="00451FA1"/>
    <w:rsid w:val="004521EC"/>
    <w:rsid w:val="00452B5B"/>
    <w:rsid w:val="00452CAC"/>
    <w:rsid w:val="00452DD1"/>
    <w:rsid w:val="00452F5B"/>
    <w:rsid w:val="00453200"/>
    <w:rsid w:val="00453851"/>
    <w:rsid w:val="00453875"/>
    <w:rsid w:val="0045427A"/>
    <w:rsid w:val="00456EFF"/>
    <w:rsid w:val="00457565"/>
    <w:rsid w:val="00457B71"/>
    <w:rsid w:val="00457FDD"/>
    <w:rsid w:val="0046079F"/>
    <w:rsid w:val="0046089E"/>
    <w:rsid w:val="00460DB9"/>
    <w:rsid w:val="0046198F"/>
    <w:rsid w:val="00461FDF"/>
    <w:rsid w:val="00462D60"/>
    <w:rsid w:val="00462F46"/>
    <w:rsid w:val="0046300D"/>
    <w:rsid w:val="0046359D"/>
    <w:rsid w:val="00464200"/>
    <w:rsid w:val="00464D0A"/>
    <w:rsid w:val="004653D1"/>
    <w:rsid w:val="00465B4D"/>
    <w:rsid w:val="00465F3A"/>
    <w:rsid w:val="00466550"/>
    <w:rsid w:val="004669E2"/>
    <w:rsid w:val="00466A67"/>
    <w:rsid w:val="0046714D"/>
    <w:rsid w:val="004671E7"/>
    <w:rsid w:val="00467D4A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11"/>
    <w:rsid w:val="004727D9"/>
    <w:rsid w:val="00472937"/>
    <w:rsid w:val="004734D0"/>
    <w:rsid w:val="00473A48"/>
    <w:rsid w:val="004744B4"/>
    <w:rsid w:val="00474804"/>
    <w:rsid w:val="00474CFD"/>
    <w:rsid w:val="0047520A"/>
    <w:rsid w:val="0047556B"/>
    <w:rsid w:val="004759D0"/>
    <w:rsid w:val="00475AC8"/>
    <w:rsid w:val="00475F02"/>
    <w:rsid w:val="004769FA"/>
    <w:rsid w:val="00476B40"/>
    <w:rsid w:val="00477740"/>
    <w:rsid w:val="00477768"/>
    <w:rsid w:val="004779C0"/>
    <w:rsid w:val="00477E6D"/>
    <w:rsid w:val="00480022"/>
    <w:rsid w:val="0048209C"/>
    <w:rsid w:val="00482F30"/>
    <w:rsid w:val="004833B4"/>
    <w:rsid w:val="004835D6"/>
    <w:rsid w:val="004846D1"/>
    <w:rsid w:val="004850E5"/>
    <w:rsid w:val="004851DC"/>
    <w:rsid w:val="00485BC6"/>
    <w:rsid w:val="004874F5"/>
    <w:rsid w:val="00487647"/>
    <w:rsid w:val="0049220A"/>
    <w:rsid w:val="00492BC5"/>
    <w:rsid w:val="00493F23"/>
    <w:rsid w:val="00494430"/>
    <w:rsid w:val="0049542A"/>
    <w:rsid w:val="00495916"/>
    <w:rsid w:val="004961CE"/>
    <w:rsid w:val="004963BF"/>
    <w:rsid w:val="004964F1"/>
    <w:rsid w:val="004970B3"/>
    <w:rsid w:val="00497AB5"/>
    <w:rsid w:val="00497CED"/>
    <w:rsid w:val="004A0B65"/>
    <w:rsid w:val="004A16BC"/>
    <w:rsid w:val="004A2B94"/>
    <w:rsid w:val="004A484C"/>
    <w:rsid w:val="004A4CE0"/>
    <w:rsid w:val="004A6893"/>
    <w:rsid w:val="004A7E7F"/>
    <w:rsid w:val="004B10DB"/>
    <w:rsid w:val="004B1536"/>
    <w:rsid w:val="004B1541"/>
    <w:rsid w:val="004B155E"/>
    <w:rsid w:val="004B1AC4"/>
    <w:rsid w:val="004B2BC9"/>
    <w:rsid w:val="004B2FD1"/>
    <w:rsid w:val="004B3ACB"/>
    <w:rsid w:val="004B563D"/>
    <w:rsid w:val="004B587C"/>
    <w:rsid w:val="004B7AFB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4975"/>
    <w:rsid w:val="004C4EC2"/>
    <w:rsid w:val="004C5405"/>
    <w:rsid w:val="004C54C2"/>
    <w:rsid w:val="004C6EDD"/>
    <w:rsid w:val="004D0F42"/>
    <w:rsid w:val="004D18D8"/>
    <w:rsid w:val="004D2237"/>
    <w:rsid w:val="004D2388"/>
    <w:rsid w:val="004D36B1"/>
    <w:rsid w:val="004D3B3E"/>
    <w:rsid w:val="004D3F2B"/>
    <w:rsid w:val="004D493E"/>
    <w:rsid w:val="004D51A0"/>
    <w:rsid w:val="004D6F46"/>
    <w:rsid w:val="004D7EBD"/>
    <w:rsid w:val="004E0BD6"/>
    <w:rsid w:val="004E0D3E"/>
    <w:rsid w:val="004E1735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E7"/>
    <w:rsid w:val="004E38F5"/>
    <w:rsid w:val="004E3C91"/>
    <w:rsid w:val="004E3E62"/>
    <w:rsid w:val="004E429A"/>
    <w:rsid w:val="004E462E"/>
    <w:rsid w:val="004E4AA7"/>
    <w:rsid w:val="004E4F3C"/>
    <w:rsid w:val="004E4F53"/>
    <w:rsid w:val="004E55D9"/>
    <w:rsid w:val="004E56DC"/>
    <w:rsid w:val="004E5AC2"/>
    <w:rsid w:val="004E6282"/>
    <w:rsid w:val="004E6960"/>
    <w:rsid w:val="004E76F4"/>
    <w:rsid w:val="004E7980"/>
    <w:rsid w:val="004E7BC7"/>
    <w:rsid w:val="004E7ECA"/>
    <w:rsid w:val="004F0019"/>
    <w:rsid w:val="004F04B0"/>
    <w:rsid w:val="004F0B4E"/>
    <w:rsid w:val="004F0B6C"/>
    <w:rsid w:val="004F0D3B"/>
    <w:rsid w:val="004F0F30"/>
    <w:rsid w:val="004F1D42"/>
    <w:rsid w:val="004F2078"/>
    <w:rsid w:val="004F26E5"/>
    <w:rsid w:val="004F300B"/>
    <w:rsid w:val="004F3665"/>
    <w:rsid w:val="004F3CA3"/>
    <w:rsid w:val="004F4620"/>
    <w:rsid w:val="004F4A6D"/>
    <w:rsid w:val="004F4DA3"/>
    <w:rsid w:val="004F5C3F"/>
    <w:rsid w:val="004F5F05"/>
    <w:rsid w:val="004F66F8"/>
    <w:rsid w:val="004F6C3B"/>
    <w:rsid w:val="004F7740"/>
    <w:rsid w:val="004F7797"/>
    <w:rsid w:val="004F7AE2"/>
    <w:rsid w:val="004F7EA9"/>
    <w:rsid w:val="0050054E"/>
    <w:rsid w:val="00500754"/>
    <w:rsid w:val="00501607"/>
    <w:rsid w:val="00502773"/>
    <w:rsid w:val="0050361D"/>
    <w:rsid w:val="005036CB"/>
    <w:rsid w:val="005037AA"/>
    <w:rsid w:val="00503938"/>
    <w:rsid w:val="00503A6D"/>
    <w:rsid w:val="0050462F"/>
    <w:rsid w:val="00504651"/>
    <w:rsid w:val="00504801"/>
    <w:rsid w:val="005054B0"/>
    <w:rsid w:val="00506112"/>
    <w:rsid w:val="00506557"/>
    <w:rsid w:val="0050677A"/>
    <w:rsid w:val="00506EEF"/>
    <w:rsid w:val="00507056"/>
    <w:rsid w:val="00507454"/>
    <w:rsid w:val="005079A0"/>
    <w:rsid w:val="005108D8"/>
    <w:rsid w:val="00510A57"/>
    <w:rsid w:val="005110A6"/>
    <w:rsid w:val="005111A1"/>
    <w:rsid w:val="005116F9"/>
    <w:rsid w:val="00511B66"/>
    <w:rsid w:val="00511BAB"/>
    <w:rsid w:val="00512DAC"/>
    <w:rsid w:val="00512ED1"/>
    <w:rsid w:val="00512F2F"/>
    <w:rsid w:val="0051337B"/>
    <w:rsid w:val="0051402A"/>
    <w:rsid w:val="00514375"/>
    <w:rsid w:val="005149C7"/>
    <w:rsid w:val="005153A7"/>
    <w:rsid w:val="005154C5"/>
    <w:rsid w:val="005168EB"/>
    <w:rsid w:val="0051692F"/>
    <w:rsid w:val="005170F2"/>
    <w:rsid w:val="00517303"/>
    <w:rsid w:val="00517862"/>
    <w:rsid w:val="00517DAE"/>
    <w:rsid w:val="005202C2"/>
    <w:rsid w:val="00520512"/>
    <w:rsid w:val="005206C6"/>
    <w:rsid w:val="00521643"/>
    <w:rsid w:val="005219CF"/>
    <w:rsid w:val="00522D07"/>
    <w:rsid w:val="00523CC6"/>
    <w:rsid w:val="00524083"/>
    <w:rsid w:val="005244B6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EEF"/>
    <w:rsid w:val="00531F1D"/>
    <w:rsid w:val="00532331"/>
    <w:rsid w:val="00532546"/>
    <w:rsid w:val="00532896"/>
    <w:rsid w:val="0053355A"/>
    <w:rsid w:val="005336B9"/>
    <w:rsid w:val="005338D0"/>
    <w:rsid w:val="005340C6"/>
    <w:rsid w:val="0053426C"/>
    <w:rsid w:val="005343FA"/>
    <w:rsid w:val="005345A4"/>
    <w:rsid w:val="00534B59"/>
    <w:rsid w:val="00534C75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1D35"/>
    <w:rsid w:val="005422D0"/>
    <w:rsid w:val="0054297D"/>
    <w:rsid w:val="00543336"/>
    <w:rsid w:val="00543775"/>
    <w:rsid w:val="00544F20"/>
    <w:rsid w:val="0054501C"/>
    <w:rsid w:val="0054525A"/>
    <w:rsid w:val="00546970"/>
    <w:rsid w:val="00547A14"/>
    <w:rsid w:val="00547F05"/>
    <w:rsid w:val="00547F49"/>
    <w:rsid w:val="0055001B"/>
    <w:rsid w:val="00550262"/>
    <w:rsid w:val="00552563"/>
    <w:rsid w:val="00552B7F"/>
    <w:rsid w:val="00553715"/>
    <w:rsid w:val="00554C04"/>
    <w:rsid w:val="00554E19"/>
    <w:rsid w:val="00555D73"/>
    <w:rsid w:val="005564FC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E8"/>
    <w:rsid w:val="005640D1"/>
    <w:rsid w:val="00564DA9"/>
    <w:rsid w:val="00565DB9"/>
    <w:rsid w:val="00567CF4"/>
    <w:rsid w:val="005705C2"/>
    <w:rsid w:val="00570B7D"/>
    <w:rsid w:val="00570D73"/>
    <w:rsid w:val="00570F8E"/>
    <w:rsid w:val="0057221A"/>
    <w:rsid w:val="00572505"/>
    <w:rsid w:val="0057250C"/>
    <w:rsid w:val="00572CE8"/>
    <w:rsid w:val="00572DDA"/>
    <w:rsid w:val="005731A6"/>
    <w:rsid w:val="00573E8D"/>
    <w:rsid w:val="00574297"/>
    <w:rsid w:val="00574B83"/>
    <w:rsid w:val="0057559D"/>
    <w:rsid w:val="00576952"/>
    <w:rsid w:val="00580000"/>
    <w:rsid w:val="00580202"/>
    <w:rsid w:val="0058155F"/>
    <w:rsid w:val="005818B4"/>
    <w:rsid w:val="005819CF"/>
    <w:rsid w:val="00582746"/>
    <w:rsid w:val="00582809"/>
    <w:rsid w:val="00582A4A"/>
    <w:rsid w:val="00583280"/>
    <w:rsid w:val="00584ABE"/>
    <w:rsid w:val="0058536E"/>
    <w:rsid w:val="0058563E"/>
    <w:rsid w:val="00586040"/>
    <w:rsid w:val="00586728"/>
    <w:rsid w:val="00586BE5"/>
    <w:rsid w:val="005874C6"/>
    <w:rsid w:val="0058798C"/>
    <w:rsid w:val="00587BD2"/>
    <w:rsid w:val="005900FA"/>
    <w:rsid w:val="00590E3A"/>
    <w:rsid w:val="005910C5"/>
    <w:rsid w:val="00591405"/>
    <w:rsid w:val="005923F4"/>
    <w:rsid w:val="005930EA"/>
    <w:rsid w:val="005935A4"/>
    <w:rsid w:val="00594398"/>
    <w:rsid w:val="005948C2"/>
    <w:rsid w:val="005948E4"/>
    <w:rsid w:val="00594CCE"/>
    <w:rsid w:val="00595DCA"/>
    <w:rsid w:val="00596347"/>
    <w:rsid w:val="0059646D"/>
    <w:rsid w:val="00596577"/>
    <w:rsid w:val="005966D2"/>
    <w:rsid w:val="00596840"/>
    <w:rsid w:val="005969AE"/>
    <w:rsid w:val="00596C40"/>
    <w:rsid w:val="0059779B"/>
    <w:rsid w:val="005A0D5F"/>
    <w:rsid w:val="005A147F"/>
    <w:rsid w:val="005A1D12"/>
    <w:rsid w:val="005A1F9E"/>
    <w:rsid w:val="005A209A"/>
    <w:rsid w:val="005A2A38"/>
    <w:rsid w:val="005A3ADD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B09B4"/>
    <w:rsid w:val="005B1CCD"/>
    <w:rsid w:val="005B35D7"/>
    <w:rsid w:val="005B392A"/>
    <w:rsid w:val="005B3AA3"/>
    <w:rsid w:val="005B41BD"/>
    <w:rsid w:val="005B4CE3"/>
    <w:rsid w:val="005B4E16"/>
    <w:rsid w:val="005B544F"/>
    <w:rsid w:val="005B55E3"/>
    <w:rsid w:val="005B65A8"/>
    <w:rsid w:val="005B6B74"/>
    <w:rsid w:val="005B6F83"/>
    <w:rsid w:val="005C04B6"/>
    <w:rsid w:val="005C0585"/>
    <w:rsid w:val="005C1832"/>
    <w:rsid w:val="005C25FC"/>
    <w:rsid w:val="005C2995"/>
    <w:rsid w:val="005C2B60"/>
    <w:rsid w:val="005C2FFB"/>
    <w:rsid w:val="005C32E7"/>
    <w:rsid w:val="005C35EA"/>
    <w:rsid w:val="005C3B40"/>
    <w:rsid w:val="005C470A"/>
    <w:rsid w:val="005C493C"/>
    <w:rsid w:val="005C4BEF"/>
    <w:rsid w:val="005C4E46"/>
    <w:rsid w:val="005C5292"/>
    <w:rsid w:val="005C739C"/>
    <w:rsid w:val="005C74FB"/>
    <w:rsid w:val="005C768A"/>
    <w:rsid w:val="005D02F9"/>
    <w:rsid w:val="005D06F7"/>
    <w:rsid w:val="005D0F4A"/>
    <w:rsid w:val="005D1498"/>
    <w:rsid w:val="005D1602"/>
    <w:rsid w:val="005D1A70"/>
    <w:rsid w:val="005D273F"/>
    <w:rsid w:val="005D3237"/>
    <w:rsid w:val="005D3382"/>
    <w:rsid w:val="005D4026"/>
    <w:rsid w:val="005D4030"/>
    <w:rsid w:val="005D4D76"/>
    <w:rsid w:val="005D4F24"/>
    <w:rsid w:val="005D63A7"/>
    <w:rsid w:val="005D65DE"/>
    <w:rsid w:val="005D6B0B"/>
    <w:rsid w:val="005D7BBD"/>
    <w:rsid w:val="005E0A2A"/>
    <w:rsid w:val="005E12A6"/>
    <w:rsid w:val="005E240F"/>
    <w:rsid w:val="005E2C66"/>
    <w:rsid w:val="005E2F0C"/>
    <w:rsid w:val="005E30FD"/>
    <w:rsid w:val="005E385F"/>
    <w:rsid w:val="005E3915"/>
    <w:rsid w:val="005E418B"/>
    <w:rsid w:val="005E45BC"/>
    <w:rsid w:val="005E4740"/>
    <w:rsid w:val="005E5732"/>
    <w:rsid w:val="005E5B81"/>
    <w:rsid w:val="005E5C6F"/>
    <w:rsid w:val="005E5D85"/>
    <w:rsid w:val="005E6E84"/>
    <w:rsid w:val="005E79D3"/>
    <w:rsid w:val="005E7BBD"/>
    <w:rsid w:val="005F06E0"/>
    <w:rsid w:val="005F0F60"/>
    <w:rsid w:val="005F168C"/>
    <w:rsid w:val="005F20D0"/>
    <w:rsid w:val="005F2CB1"/>
    <w:rsid w:val="005F3025"/>
    <w:rsid w:val="005F36B7"/>
    <w:rsid w:val="005F3A16"/>
    <w:rsid w:val="005F3AC1"/>
    <w:rsid w:val="005F40A9"/>
    <w:rsid w:val="005F47AE"/>
    <w:rsid w:val="005F4D03"/>
    <w:rsid w:val="005F50BF"/>
    <w:rsid w:val="005F528E"/>
    <w:rsid w:val="005F5AF7"/>
    <w:rsid w:val="005F5B80"/>
    <w:rsid w:val="005F618C"/>
    <w:rsid w:val="005F6777"/>
    <w:rsid w:val="005F70BD"/>
    <w:rsid w:val="0060020B"/>
    <w:rsid w:val="0060035C"/>
    <w:rsid w:val="006008AA"/>
    <w:rsid w:val="00601019"/>
    <w:rsid w:val="006013C7"/>
    <w:rsid w:val="00601ACA"/>
    <w:rsid w:val="0060230F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06784"/>
    <w:rsid w:val="00606879"/>
    <w:rsid w:val="0060727B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3392"/>
    <w:rsid w:val="0061358A"/>
    <w:rsid w:val="006145D9"/>
    <w:rsid w:val="00615969"/>
    <w:rsid w:val="0061621C"/>
    <w:rsid w:val="006165F3"/>
    <w:rsid w:val="00620A71"/>
    <w:rsid w:val="00620D80"/>
    <w:rsid w:val="00621F5C"/>
    <w:rsid w:val="006225D2"/>
    <w:rsid w:val="00622CDE"/>
    <w:rsid w:val="006234A6"/>
    <w:rsid w:val="0062432E"/>
    <w:rsid w:val="00624D23"/>
    <w:rsid w:val="00624F8F"/>
    <w:rsid w:val="00625051"/>
    <w:rsid w:val="00625A9F"/>
    <w:rsid w:val="00626528"/>
    <w:rsid w:val="006268BE"/>
    <w:rsid w:val="00626D2F"/>
    <w:rsid w:val="006274B9"/>
    <w:rsid w:val="006276C5"/>
    <w:rsid w:val="00627A25"/>
    <w:rsid w:val="00630001"/>
    <w:rsid w:val="006311B3"/>
    <w:rsid w:val="00632376"/>
    <w:rsid w:val="0063284C"/>
    <w:rsid w:val="00632C35"/>
    <w:rsid w:val="006332A3"/>
    <w:rsid w:val="00633302"/>
    <w:rsid w:val="006336DC"/>
    <w:rsid w:val="00633833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0D1"/>
    <w:rsid w:val="006377EC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619B"/>
    <w:rsid w:val="0064624E"/>
    <w:rsid w:val="0064655E"/>
    <w:rsid w:val="00646851"/>
    <w:rsid w:val="00647650"/>
    <w:rsid w:val="006508A3"/>
    <w:rsid w:val="00650AB9"/>
    <w:rsid w:val="00650C8A"/>
    <w:rsid w:val="00651393"/>
    <w:rsid w:val="00651CF0"/>
    <w:rsid w:val="006523F3"/>
    <w:rsid w:val="006526C0"/>
    <w:rsid w:val="006528F9"/>
    <w:rsid w:val="00652B6D"/>
    <w:rsid w:val="00652DCB"/>
    <w:rsid w:val="00652FD5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579D0"/>
    <w:rsid w:val="00657FDE"/>
    <w:rsid w:val="0066011D"/>
    <w:rsid w:val="006607C0"/>
    <w:rsid w:val="006613A6"/>
    <w:rsid w:val="006623CF"/>
    <w:rsid w:val="006627A2"/>
    <w:rsid w:val="006634E6"/>
    <w:rsid w:val="00663BE6"/>
    <w:rsid w:val="0066415F"/>
    <w:rsid w:val="0066547A"/>
    <w:rsid w:val="006655EE"/>
    <w:rsid w:val="00666404"/>
    <w:rsid w:val="00666748"/>
    <w:rsid w:val="00666A49"/>
    <w:rsid w:val="00666B50"/>
    <w:rsid w:val="00666D72"/>
    <w:rsid w:val="006673E0"/>
    <w:rsid w:val="006675F9"/>
    <w:rsid w:val="00667B19"/>
    <w:rsid w:val="00667EE7"/>
    <w:rsid w:val="00670051"/>
    <w:rsid w:val="00670252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B0B"/>
    <w:rsid w:val="00675C72"/>
    <w:rsid w:val="00676012"/>
    <w:rsid w:val="006760DC"/>
    <w:rsid w:val="006766DE"/>
    <w:rsid w:val="00676AF2"/>
    <w:rsid w:val="00676F3C"/>
    <w:rsid w:val="00676F9E"/>
    <w:rsid w:val="006771F9"/>
    <w:rsid w:val="006776D7"/>
    <w:rsid w:val="00677A03"/>
    <w:rsid w:val="006802DE"/>
    <w:rsid w:val="006804B5"/>
    <w:rsid w:val="00681003"/>
    <w:rsid w:val="006817C9"/>
    <w:rsid w:val="00681D82"/>
    <w:rsid w:val="00681F9D"/>
    <w:rsid w:val="00682BA6"/>
    <w:rsid w:val="00682BEB"/>
    <w:rsid w:val="0068321B"/>
    <w:rsid w:val="006834FB"/>
    <w:rsid w:val="00683ECE"/>
    <w:rsid w:val="006872E9"/>
    <w:rsid w:val="0068760D"/>
    <w:rsid w:val="00687C8A"/>
    <w:rsid w:val="00687E2C"/>
    <w:rsid w:val="006904A9"/>
    <w:rsid w:val="00690B70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CE2"/>
    <w:rsid w:val="00695FC2"/>
    <w:rsid w:val="0069614F"/>
    <w:rsid w:val="00696949"/>
    <w:rsid w:val="00697052"/>
    <w:rsid w:val="00697220"/>
    <w:rsid w:val="00697357"/>
    <w:rsid w:val="00697836"/>
    <w:rsid w:val="00697D22"/>
    <w:rsid w:val="006A03A4"/>
    <w:rsid w:val="006A060D"/>
    <w:rsid w:val="006A19E8"/>
    <w:rsid w:val="006A1D59"/>
    <w:rsid w:val="006A241C"/>
    <w:rsid w:val="006A24F1"/>
    <w:rsid w:val="006A2E86"/>
    <w:rsid w:val="006A30AF"/>
    <w:rsid w:val="006A39C3"/>
    <w:rsid w:val="006A3D4A"/>
    <w:rsid w:val="006A44E3"/>
    <w:rsid w:val="006A46FB"/>
    <w:rsid w:val="006A59C6"/>
    <w:rsid w:val="006A5C0C"/>
    <w:rsid w:val="006A5E28"/>
    <w:rsid w:val="006A5F2C"/>
    <w:rsid w:val="006A6086"/>
    <w:rsid w:val="006A6431"/>
    <w:rsid w:val="006A6798"/>
    <w:rsid w:val="006A697B"/>
    <w:rsid w:val="006A7988"/>
    <w:rsid w:val="006A7AFF"/>
    <w:rsid w:val="006B09FB"/>
    <w:rsid w:val="006B11B8"/>
    <w:rsid w:val="006B155F"/>
    <w:rsid w:val="006B1816"/>
    <w:rsid w:val="006B2099"/>
    <w:rsid w:val="006B24B4"/>
    <w:rsid w:val="006B2FD3"/>
    <w:rsid w:val="006B4091"/>
    <w:rsid w:val="006B50CF"/>
    <w:rsid w:val="006B550C"/>
    <w:rsid w:val="006B570D"/>
    <w:rsid w:val="006B5727"/>
    <w:rsid w:val="006B5C2B"/>
    <w:rsid w:val="006B5CA7"/>
    <w:rsid w:val="006B5EE4"/>
    <w:rsid w:val="006B67CF"/>
    <w:rsid w:val="006B6BC3"/>
    <w:rsid w:val="006B6D73"/>
    <w:rsid w:val="006C03B8"/>
    <w:rsid w:val="006C0B8D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2A46"/>
    <w:rsid w:val="006D2C84"/>
    <w:rsid w:val="006D398D"/>
    <w:rsid w:val="006D56C8"/>
    <w:rsid w:val="006D571C"/>
    <w:rsid w:val="006D5D00"/>
    <w:rsid w:val="006D6329"/>
    <w:rsid w:val="006D666D"/>
    <w:rsid w:val="006D6F08"/>
    <w:rsid w:val="006D7811"/>
    <w:rsid w:val="006E062C"/>
    <w:rsid w:val="006E0839"/>
    <w:rsid w:val="006E0B61"/>
    <w:rsid w:val="006E1F92"/>
    <w:rsid w:val="006E265D"/>
    <w:rsid w:val="006E28B7"/>
    <w:rsid w:val="006E2C8E"/>
    <w:rsid w:val="006E3310"/>
    <w:rsid w:val="006E3454"/>
    <w:rsid w:val="006E387D"/>
    <w:rsid w:val="006E3BAD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7006BA"/>
    <w:rsid w:val="0070346E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72"/>
    <w:rsid w:val="00712E40"/>
    <w:rsid w:val="0071301E"/>
    <w:rsid w:val="00713BC2"/>
    <w:rsid w:val="007141B9"/>
    <w:rsid w:val="007146AF"/>
    <w:rsid w:val="007146C7"/>
    <w:rsid w:val="007148D3"/>
    <w:rsid w:val="007158AD"/>
    <w:rsid w:val="00715B9A"/>
    <w:rsid w:val="00715E06"/>
    <w:rsid w:val="00716C49"/>
    <w:rsid w:val="007176EB"/>
    <w:rsid w:val="00717703"/>
    <w:rsid w:val="0071798B"/>
    <w:rsid w:val="00720105"/>
    <w:rsid w:val="00720376"/>
    <w:rsid w:val="007205B8"/>
    <w:rsid w:val="00721205"/>
    <w:rsid w:val="00721593"/>
    <w:rsid w:val="00721F80"/>
    <w:rsid w:val="007224C7"/>
    <w:rsid w:val="007231E6"/>
    <w:rsid w:val="0072320E"/>
    <w:rsid w:val="007232A1"/>
    <w:rsid w:val="007239E5"/>
    <w:rsid w:val="00723E5D"/>
    <w:rsid w:val="00724718"/>
    <w:rsid w:val="00724B83"/>
    <w:rsid w:val="00726399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650"/>
    <w:rsid w:val="0073410D"/>
    <w:rsid w:val="0073454E"/>
    <w:rsid w:val="007348B1"/>
    <w:rsid w:val="00734B23"/>
    <w:rsid w:val="00735036"/>
    <w:rsid w:val="007362A6"/>
    <w:rsid w:val="00736545"/>
    <w:rsid w:val="0073690B"/>
    <w:rsid w:val="00736BA1"/>
    <w:rsid w:val="00736D7D"/>
    <w:rsid w:val="00737202"/>
    <w:rsid w:val="007379FA"/>
    <w:rsid w:val="00737A8F"/>
    <w:rsid w:val="00740344"/>
    <w:rsid w:val="00740E58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CBF"/>
    <w:rsid w:val="00744D07"/>
    <w:rsid w:val="00744ECC"/>
    <w:rsid w:val="0074524B"/>
    <w:rsid w:val="007458F0"/>
    <w:rsid w:val="00745C74"/>
    <w:rsid w:val="007460A0"/>
    <w:rsid w:val="007468E5"/>
    <w:rsid w:val="00747751"/>
    <w:rsid w:val="00747B4D"/>
    <w:rsid w:val="00747D8B"/>
    <w:rsid w:val="00750069"/>
    <w:rsid w:val="00750580"/>
    <w:rsid w:val="00750643"/>
    <w:rsid w:val="00750F1F"/>
    <w:rsid w:val="00751228"/>
    <w:rsid w:val="00753080"/>
    <w:rsid w:val="007535D6"/>
    <w:rsid w:val="007538A8"/>
    <w:rsid w:val="00753CAE"/>
    <w:rsid w:val="00754B9B"/>
    <w:rsid w:val="0075719D"/>
    <w:rsid w:val="007571E1"/>
    <w:rsid w:val="007604B2"/>
    <w:rsid w:val="00763989"/>
    <w:rsid w:val="00764B17"/>
    <w:rsid w:val="00764FF7"/>
    <w:rsid w:val="00765281"/>
    <w:rsid w:val="007653BC"/>
    <w:rsid w:val="00765787"/>
    <w:rsid w:val="00765BA5"/>
    <w:rsid w:val="00766BAD"/>
    <w:rsid w:val="00767A0C"/>
    <w:rsid w:val="00767AA2"/>
    <w:rsid w:val="00767EB6"/>
    <w:rsid w:val="00770AE2"/>
    <w:rsid w:val="007716A0"/>
    <w:rsid w:val="007716C3"/>
    <w:rsid w:val="00772C01"/>
    <w:rsid w:val="00772C47"/>
    <w:rsid w:val="007730BD"/>
    <w:rsid w:val="007751E6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092E"/>
    <w:rsid w:val="0078140A"/>
    <w:rsid w:val="00781584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90829"/>
    <w:rsid w:val="007913AC"/>
    <w:rsid w:val="0079181A"/>
    <w:rsid w:val="007925EA"/>
    <w:rsid w:val="00793CD8"/>
    <w:rsid w:val="00793EEA"/>
    <w:rsid w:val="00794538"/>
    <w:rsid w:val="00794880"/>
    <w:rsid w:val="00795C92"/>
    <w:rsid w:val="00795F5E"/>
    <w:rsid w:val="00796085"/>
    <w:rsid w:val="00796231"/>
    <w:rsid w:val="00796261"/>
    <w:rsid w:val="007A000A"/>
    <w:rsid w:val="007A08F4"/>
    <w:rsid w:val="007A0B13"/>
    <w:rsid w:val="007A1409"/>
    <w:rsid w:val="007A18AB"/>
    <w:rsid w:val="007A1CB3"/>
    <w:rsid w:val="007A306F"/>
    <w:rsid w:val="007A32C2"/>
    <w:rsid w:val="007A3A3A"/>
    <w:rsid w:val="007A3FE1"/>
    <w:rsid w:val="007A4031"/>
    <w:rsid w:val="007A43A6"/>
    <w:rsid w:val="007A554B"/>
    <w:rsid w:val="007A58A6"/>
    <w:rsid w:val="007A5B2F"/>
    <w:rsid w:val="007A5C78"/>
    <w:rsid w:val="007A5D07"/>
    <w:rsid w:val="007A5F54"/>
    <w:rsid w:val="007A64AB"/>
    <w:rsid w:val="007A67C9"/>
    <w:rsid w:val="007A71E7"/>
    <w:rsid w:val="007A724D"/>
    <w:rsid w:val="007A7495"/>
    <w:rsid w:val="007A7FC9"/>
    <w:rsid w:val="007B15BB"/>
    <w:rsid w:val="007B1C28"/>
    <w:rsid w:val="007B2C89"/>
    <w:rsid w:val="007B2CA4"/>
    <w:rsid w:val="007B2F13"/>
    <w:rsid w:val="007B2FB2"/>
    <w:rsid w:val="007B3D2D"/>
    <w:rsid w:val="007B4416"/>
    <w:rsid w:val="007B48C4"/>
    <w:rsid w:val="007B50AE"/>
    <w:rsid w:val="007B51DF"/>
    <w:rsid w:val="007B5ACB"/>
    <w:rsid w:val="007B5F96"/>
    <w:rsid w:val="007B632C"/>
    <w:rsid w:val="007B74DF"/>
    <w:rsid w:val="007B7740"/>
    <w:rsid w:val="007B7C92"/>
    <w:rsid w:val="007C05DD"/>
    <w:rsid w:val="007C0A75"/>
    <w:rsid w:val="007C1010"/>
    <w:rsid w:val="007C1C0A"/>
    <w:rsid w:val="007C1FEE"/>
    <w:rsid w:val="007C2CA9"/>
    <w:rsid w:val="007C2F4B"/>
    <w:rsid w:val="007C342A"/>
    <w:rsid w:val="007C3AF8"/>
    <w:rsid w:val="007C3D18"/>
    <w:rsid w:val="007C3D2D"/>
    <w:rsid w:val="007C40D0"/>
    <w:rsid w:val="007C4C39"/>
    <w:rsid w:val="007C528D"/>
    <w:rsid w:val="007C5821"/>
    <w:rsid w:val="007C60BF"/>
    <w:rsid w:val="007C646C"/>
    <w:rsid w:val="007C688C"/>
    <w:rsid w:val="007C6A07"/>
    <w:rsid w:val="007C75A1"/>
    <w:rsid w:val="007C77A5"/>
    <w:rsid w:val="007C792A"/>
    <w:rsid w:val="007D04E5"/>
    <w:rsid w:val="007D1182"/>
    <w:rsid w:val="007D153E"/>
    <w:rsid w:val="007D29A3"/>
    <w:rsid w:val="007D3941"/>
    <w:rsid w:val="007D39D5"/>
    <w:rsid w:val="007D3AD2"/>
    <w:rsid w:val="007D3FDF"/>
    <w:rsid w:val="007D5901"/>
    <w:rsid w:val="007D65C4"/>
    <w:rsid w:val="007D6775"/>
    <w:rsid w:val="007D7526"/>
    <w:rsid w:val="007E050B"/>
    <w:rsid w:val="007E0706"/>
    <w:rsid w:val="007E082B"/>
    <w:rsid w:val="007E1DCF"/>
    <w:rsid w:val="007E26E2"/>
    <w:rsid w:val="007E26F9"/>
    <w:rsid w:val="007E28CE"/>
    <w:rsid w:val="007E2F4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E733D"/>
    <w:rsid w:val="007F0115"/>
    <w:rsid w:val="007F03C3"/>
    <w:rsid w:val="007F0A6C"/>
    <w:rsid w:val="007F0C73"/>
    <w:rsid w:val="007F1359"/>
    <w:rsid w:val="007F264E"/>
    <w:rsid w:val="007F26F1"/>
    <w:rsid w:val="007F3259"/>
    <w:rsid w:val="007F3936"/>
    <w:rsid w:val="007F3BCD"/>
    <w:rsid w:val="007F3F17"/>
    <w:rsid w:val="007F4332"/>
    <w:rsid w:val="007F4F0D"/>
    <w:rsid w:val="007F5E25"/>
    <w:rsid w:val="007F61C0"/>
    <w:rsid w:val="007F643B"/>
    <w:rsid w:val="007F7CEB"/>
    <w:rsid w:val="007F7EC4"/>
    <w:rsid w:val="0080049D"/>
    <w:rsid w:val="00801214"/>
    <w:rsid w:val="00802DCA"/>
    <w:rsid w:val="00802E62"/>
    <w:rsid w:val="00802EE2"/>
    <w:rsid w:val="008031E7"/>
    <w:rsid w:val="008036DF"/>
    <w:rsid w:val="00803B26"/>
    <w:rsid w:val="00803B8A"/>
    <w:rsid w:val="00803FAE"/>
    <w:rsid w:val="00804243"/>
    <w:rsid w:val="008048F7"/>
    <w:rsid w:val="00805E42"/>
    <w:rsid w:val="0080605F"/>
    <w:rsid w:val="00807786"/>
    <w:rsid w:val="0081017D"/>
    <w:rsid w:val="0081055B"/>
    <w:rsid w:val="00811425"/>
    <w:rsid w:val="00811505"/>
    <w:rsid w:val="00811FCB"/>
    <w:rsid w:val="00812E7D"/>
    <w:rsid w:val="00813D47"/>
    <w:rsid w:val="00814191"/>
    <w:rsid w:val="008144B9"/>
    <w:rsid w:val="00814D13"/>
    <w:rsid w:val="00814DE2"/>
    <w:rsid w:val="008158D6"/>
    <w:rsid w:val="0081606D"/>
    <w:rsid w:val="008164C2"/>
    <w:rsid w:val="0081696E"/>
    <w:rsid w:val="00817196"/>
    <w:rsid w:val="00817EDE"/>
    <w:rsid w:val="00821573"/>
    <w:rsid w:val="00821650"/>
    <w:rsid w:val="00821D89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990"/>
    <w:rsid w:val="008272BF"/>
    <w:rsid w:val="00827D6F"/>
    <w:rsid w:val="00827E1A"/>
    <w:rsid w:val="008307EB"/>
    <w:rsid w:val="008309F0"/>
    <w:rsid w:val="00830A40"/>
    <w:rsid w:val="008311F3"/>
    <w:rsid w:val="0083120F"/>
    <w:rsid w:val="00831210"/>
    <w:rsid w:val="00831E25"/>
    <w:rsid w:val="00832337"/>
    <w:rsid w:val="00832D13"/>
    <w:rsid w:val="00833277"/>
    <w:rsid w:val="00834D48"/>
    <w:rsid w:val="00834DAF"/>
    <w:rsid w:val="008356DE"/>
    <w:rsid w:val="008365B9"/>
    <w:rsid w:val="00836BF2"/>
    <w:rsid w:val="00837566"/>
    <w:rsid w:val="0083765F"/>
    <w:rsid w:val="008376AC"/>
    <w:rsid w:val="00840490"/>
    <w:rsid w:val="00840AC6"/>
    <w:rsid w:val="0084116C"/>
    <w:rsid w:val="00841678"/>
    <w:rsid w:val="00841CB3"/>
    <w:rsid w:val="008421E7"/>
    <w:rsid w:val="00842451"/>
    <w:rsid w:val="008437E7"/>
    <w:rsid w:val="00843C72"/>
    <w:rsid w:val="008444E8"/>
    <w:rsid w:val="0084498D"/>
    <w:rsid w:val="00844E80"/>
    <w:rsid w:val="00846241"/>
    <w:rsid w:val="008465CE"/>
    <w:rsid w:val="00846834"/>
    <w:rsid w:val="00846C41"/>
    <w:rsid w:val="00846FE7"/>
    <w:rsid w:val="00847403"/>
    <w:rsid w:val="00847FC4"/>
    <w:rsid w:val="00850415"/>
    <w:rsid w:val="00850462"/>
    <w:rsid w:val="008504A2"/>
    <w:rsid w:val="00850CEC"/>
    <w:rsid w:val="00850E9E"/>
    <w:rsid w:val="0085247B"/>
    <w:rsid w:val="0085450C"/>
    <w:rsid w:val="008549A9"/>
    <w:rsid w:val="00854B3A"/>
    <w:rsid w:val="00855482"/>
    <w:rsid w:val="00855931"/>
    <w:rsid w:val="00855A5B"/>
    <w:rsid w:val="00856911"/>
    <w:rsid w:val="00856A04"/>
    <w:rsid w:val="0085723E"/>
    <w:rsid w:val="00857974"/>
    <w:rsid w:val="00857C84"/>
    <w:rsid w:val="00860458"/>
    <w:rsid w:val="0086080D"/>
    <w:rsid w:val="00862310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6781A"/>
    <w:rsid w:val="008706D4"/>
    <w:rsid w:val="00870F8A"/>
    <w:rsid w:val="008719A4"/>
    <w:rsid w:val="00871D23"/>
    <w:rsid w:val="008729E4"/>
    <w:rsid w:val="00872AFD"/>
    <w:rsid w:val="008730D5"/>
    <w:rsid w:val="00873552"/>
    <w:rsid w:val="00873B20"/>
    <w:rsid w:val="00873C26"/>
    <w:rsid w:val="00874312"/>
    <w:rsid w:val="0087437C"/>
    <w:rsid w:val="008751D3"/>
    <w:rsid w:val="008756CA"/>
    <w:rsid w:val="00875724"/>
    <w:rsid w:val="00875CD7"/>
    <w:rsid w:val="0087610B"/>
    <w:rsid w:val="0087646B"/>
    <w:rsid w:val="008766FF"/>
    <w:rsid w:val="00876B4D"/>
    <w:rsid w:val="00876FC2"/>
    <w:rsid w:val="008770B8"/>
    <w:rsid w:val="00877BA7"/>
    <w:rsid w:val="00877F18"/>
    <w:rsid w:val="0088016B"/>
    <w:rsid w:val="008803CA"/>
    <w:rsid w:val="00880D3E"/>
    <w:rsid w:val="008817FB"/>
    <w:rsid w:val="00881C67"/>
    <w:rsid w:val="0088220A"/>
    <w:rsid w:val="00882F4A"/>
    <w:rsid w:val="0088418E"/>
    <w:rsid w:val="00884214"/>
    <w:rsid w:val="00884366"/>
    <w:rsid w:val="008843EC"/>
    <w:rsid w:val="008860FC"/>
    <w:rsid w:val="008864B9"/>
    <w:rsid w:val="008905A2"/>
    <w:rsid w:val="0089173C"/>
    <w:rsid w:val="00891966"/>
    <w:rsid w:val="00892BA8"/>
    <w:rsid w:val="00893559"/>
    <w:rsid w:val="00893C6A"/>
    <w:rsid w:val="008940F7"/>
    <w:rsid w:val="00894A88"/>
    <w:rsid w:val="00895386"/>
    <w:rsid w:val="00895660"/>
    <w:rsid w:val="00896DDD"/>
    <w:rsid w:val="00897036"/>
    <w:rsid w:val="00897103"/>
    <w:rsid w:val="00897414"/>
    <w:rsid w:val="008A0628"/>
    <w:rsid w:val="008A0BB9"/>
    <w:rsid w:val="008A1C8E"/>
    <w:rsid w:val="008A21FF"/>
    <w:rsid w:val="008A2488"/>
    <w:rsid w:val="008A26AB"/>
    <w:rsid w:val="008A2878"/>
    <w:rsid w:val="008A2CE2"/>
    <w:rsid w:val="008A2F15"/>
    <w:rsid w:val="008A30AC"/>
    <w:rsid w:val="008A343D"/>
    <w:rsid w:val="008A44B8"/>
    <w:rsid w:val="008A4CCF"/>
    <w:rsid w:val="008A4CE0"/>
    <w:rsid w:val="008A4D23"/>
    <w:rsid w:val="008A51A8"/>
    <w:rsid w:val="008A54C7"/>
    <w:rsid w:val="008A5771"/>
    <w:rsid w:val="008A59C1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F38"/>
    <w:rsid w:val="008B120C"/>
    <w:rsid w:val="008B2228"/>
    <w:rsid w:val="008B321B"/>
    <w:rsid w:val="008B3FAD"/>
    <w:rsid w:val="008B40D0"/>
    <w:rsid w:val="008B4404"/>
    <w:rsid w:val="008B4438"/>
    <w:rsid w:val="008B44B2"/>
    <w:rsid w:val="008B51A0"/>
    <w:rsid w:val="008B592A"/>
    <w:rsid w:val="008B6141"/>
    <w:rsid w:val="008B63B8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3FE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B1E"/>
    <w:rsid w:val="008D0655"/>
    <w:rsid w:val="008D0BFB"/>
    <w:rsid w:val="008D0CE9"/>
    <w:rsid w:val="008D0EFD"/>
    <w:rsid w:val="008D12B0"/>
    <w:rsid w:val="008D14A3"/>
    <w:rsid w:val="008D27D3"/>
    <w:rsid w:val="008D2876"/>
    <w:rsid w:val="008D34F1"/>
    <w:rsid w:val="008D34FD"/>
    <w:rsid w:val="008D39D8"/>
    <w:rsid w:val="008D414E"/>
    <w:rsid w:val="008D4336"/>
    <w:rsid w:val="008D448D"/>
    <w:rsid w:val="008D45F2"/>
    <w:rsid w:val="008D4603"/>
    <w:rsid w:val="008D507F"/>
    <w:rsid w:val="008D53FA"/>
    <w:rsid w:val="008D59F8"/>
    <w:rsid w:val="008D62FE"/>
    <w:rsid w:val="008D66B4"/>
    <w:rsid w:val="008D6AF5"/>
    <w:rsid w:val="008D6CCC"/>
    <w:rsid w:val="008D6D1A"/>
    <w:rsid w:val="008D7007"/>
    <w:rsid w:val="008D7476"/>
    <w:rsid w:val="008E035A"/>
    <w:rsid w:val="008E05F6"/>
    <w:rsid w:val="008E065E"/>
    <w:rsid w:val="008E0927"/>
    <w:rsid w:val="008E0FF2"/>
    <w:rsid w:val="008E181F"/>
    <w:rsid w:val="008E1909"/>
    <w:rsid w:val="008E1AEE"/>
    <w:rsid w:val="008E1B93"/>
    <w:rsid w:val="008E1D88"/>
    <w:rsid w:val="008E25DF"/>
    <w:rsid w:val="008E313F"/>
    <w:rsid w:val="008E33DB"/>
    <w:rsid w:val="008E3445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201A"/>
    <w:rsid w:val="008F2995"/>
    <w:rsid w:val="008F33DC"/>
    <w:rsid w:val="008F3EA8"/>
    <w:rsid w:val="008F3F32"/>
    <w:rsid w:val="008F477F"/>
    <w:rsid w:val="008F546A"/>
    <w:rsid w:val="008F55FE"/>
    <w:rsid w:val="008F5784"/>
    <w:rsid w:val="008F6C3F"/>
    <w:rsid w:val="008F77EC"/>
    <w:rsid w:val="00900BA5"/>
    <w:rsid w:val="00901136"/>
    <w:rsid w:val="00901380"/>
    <w:rsid w:val="00902350"/>
    <w:rsid w:val="0090336B"/>
    <w:rsid w:val="00904C72"/>
    <w:rsid w:val="009053AA"/>
    <w:rsid w:val="009059CC"/>
    <w:rsid w:val="009068B4"/>
    <w:rsid w:val="00906939"/>
    <w:rsid w:val="009069D7"/>
    <w:rsid w:val="00910B7D"/>
    <w:rsid w:val="00911127"/>
    <w:rsid w:val="00911669"/>
    <w:rsid w:val="009117E3"/>
    <w:rsid w:val="00911DFB"/>
    <w:rsid w:val="00912944"/>
    <w:rsid w:val="009139D9"/>
    <w:rsid w:val="00914343"/>
    <w:rsid w:val="0091445A"/>
    <w:rsid w:val="00914663"/>
    <w:rsid w:val="009147ED"/>
    <w:rsid w:val="00914AD8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307"/>
    <w:rsid w:val="00920BF2"/>
    <w:rsid w:val="00922010"/>
    <w:rsid w:val="00922A69"/>
    <w:rsid w:val="0092321D"/>
    <w:rsid w:val="009233B5"/>
    <w:rsid w:val="00923781"/>
    <w:rsid w:val="0092443C"/>
    <w:rsid w:val="0092590E"/>
    <w:rsid w:val="00926863"/>
    <w:rsid w:val="009270E9"/>
    <w:rsid w:val="00927F40"/>
    <w:rsid w:val="00930B73"/>
    <w:rsid w:val="0093103F"/>
    <w:rsid w:val="00931661"/>
    <w:rsid w:val="00931859"/>
    <w:rsid w:val="00931BD9"/>
    <w:rsid w:val="00931F69"/>
    <w:rsid w:val="00932299"/>
    <w:rsid w:val="00934DF8"/>
    <w:rsid w:val="0093601A"/>
    <w:rsid w:val="00936616"/>
    <w:rsid w:val="0093667D"/>
    <w:rsid w:val="00936851"/>
    <w:rsid w:val="009368F3"/>
    <w:rsid w:val="00937749"/>
    <w:rsid w:val="00937AD3"/>
    <w:rsid w:val="00937C12"/>
    <w:rsid w:val="00937DA6"/>
    <w:rsid w:val="00940BAC"/>
    <w:rsid w:val="009414FD"/>
    <w:rsid w:val="00941511"/>
    <w:rsid w:val="00941636"/>
    <w:rsid w:val="00942475"/>
    <w:rsid w:val="00942631"/>
    <w:rsid w:val="009429B2"/>
    <w:rsid w:val="00942BEF"/>
    <w:rsid w:val="0094346C"/>
    <w:rsid w:val="00943742"/>
    <w:rsid w:val="00944760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862"/>
    <w:rsid w:val="00950DE7"/>
    <w:rsid w:val="00950FBF"/>
    <w:rsid w:val="00951BFD"/>
    <w:rsid w:val="00952242"/>
    <w:rsid w:val="00953920"/>
    <w:rsid w:val="00953D47"/>
    <w:rsid w:val="00955282"/>
    <w:rsid w:val="00955747"/>
    <w:rsid w:val="00955D22"/>
    <w:rsid w:val="00956711"/>
    <w:rsid w:val="0095681E"/>
    <w:rsid w:val="00956832"/>
    <w:rsid w:val="00956FC7"/>
    <w:rsid w:val="009572D4"/>
    <w:rsid w:val="00957337"/>
    <w:rsid w:val="0095740D"/>
    <w:rsid w:val="009579C0"/>
    <w:rsid w:val="009600E8"/>
    <w:rsid w:val="00960FEA"/>
    <w:rsid w:val="0096124E"/>
    <w:rsid w:val="00961433"/>
    <w:rsid w:val="00961921"/>
    <w:rsid w:val="00961BEC"/>
    <w:rsid w:val="00961DF7"/>
    <w:rsid w:val="0096235D"/>
    <w:rsid w:val="00962587"/>
    <w:rsid w:val="00963C21"/>
    <w:rsid w:val="0096430A"/>
    <w:rsid w:val="009646C1"/>
    <w:rsid w:val="00964C30"/>
    <w:rsid w:val="00964C42"/>
    <w:rsid w:val="00964D32"/>
    <w:rsid w:val="0096554B"/>
    <w:rsid w:val="0096584A"/>
    <w:rsid w:val="00965C53"/>
    <w:rsid w:val="00965EDE"/>
    <w:rsid w:val="009674C8"/>
    <w:rsid w:val="00967A33"/>
    <w:rsid w:val="00967C42"/>
    <w:rsid w:val="00970425"/>
    <w:rsid w:val="00970523"/>
    <w:rsid w:val="00971F08"/>
    <w:rsid w:val="00972B2D"/>
    <w:rsid w:val="009739E6"/>
    <w:rsid w:val="00974038"/>
    <w:rsid w:val="009755EB"/>
    <w:rsid w:val="00975997"/>
    <w:rsid w:val="00975C49"/>
    <w:rsid w:val="0097603D"/>
    <w:rsid w:val="00976949"/>
    <w:rsid w:val="00980477"/>
    <w:rsid w:val="0098097C"/>
    <w:rsid w:val="00980DC5"/>
    <w:rsid w:val="009812AF"/>
    <w:rsid w:val="00981F5A"/>
    <w:rsid w:val="00982661"/>
    <w:rsid w:val="009827EF"/>
    <w:rsid w:val="0098284E"/>
    <w:rsid w:val="00984217"/>
    <w:rsid w:val="00984F77"/>
    <w:rsid w:val="00985253"/>
    <w:rsid w:val="009853B3"/>
    <w:rsid w:val="00985CBE"/>
    <w:rsid w:val="00987D44"/>
    <w:rsid w:val="00990630"/>
    <w:rsid w:val="009906DF"/>
    <w:rsid w:val="00990CA2"/>
    <w:rsid w:val="009913E0"/>
    <w:rsid w:val="00991761"/>
    <w:rsid w:val="00991F06"/>
    <w:rsid w:val="0099268F"/>
    <w:rsid w:val="00993727"/>
    <w:rsid w:val="00993DCC"/>
    <w:rsid w:val="009940B1"/>
    <w:rsid w:val="00994D03"/>
    <w:rsid w:val="00994DCA"/>
    <w:rsid w:val="00995585"/>
    <w:rsid w:val="009960EC"/>
    <w:rsid w:val="00996B97"/>
    <w:rsid w:val="00996D46"/>
    <w:rsid w:val="009970DD"/>
    <w:rsid w:val="00997687"/>
    <w:rsid w:val="00997CCF"/>
    <w:rsid w:val="009A0FBA"/>
    <w:rsid w:val="009A1601"/>
    <w:rsid w:val="009A330C"/>
    <w:rsid w:val="009A3421"/>
    <w:rsid w:val="009A41F8"/>
    <w:rsid w:val="009A462D"/>
    <w:rsid w:val="009A4A56"/>
    <w:rsid w:val="009A54C1"/>
    <w:rsid w:val="009A59D5"/>
    <w:rsid w:val="009A5CBA"/>
    <w:rsid w:val="009A6949"/>
    <w:rsid w:val="009A6CA7"/>
    <w:rsid w:val="009A72AE"/>
    <w:rsid w:val="009A7322"/>
    <w:rsid w:val="009B1390"/>
    <w:rsid w:val="009B19F5"/>
    <w:rsid w:val="009B1F30"/>
    <w:rsid w:val="009B2068"/>
    <w:rsid w:val="009B25F4"/>
    <w:rsid w:val="009B2B7B"/>
    <w:rsid w:val="009B3AC2"/>
    <w:rsid w:val="009B4B77"/>
    <w:rsid w:val="009B4DF4"/>
    <w:rsid w:val="009B520B"/>
    <w:rsid w:val="009B564E"/>
    <w:rsid w:val="009B5E5A"/>
    <w:rsid w:val="009B76F3"/>
    <w:rsid w:val="009B7E87"/>
    <w:rsid w:val="009C08B0"/>
    <w:rsid w:val="009C0C44"/>
    <w:rsid w:val="009C199A"/>
    <w:rsid w:val="009C1C27"/>
    <w:rsid w:val="009C209E"/>
    <w:rsid w:val="009C2A60"/>
    <w:rsid w:val="009C403E"/>
    <w:rsid w:val="009C4EDC"/>
    <w:rsid w:val="009C5120"/>
    <w:rsid w:val="009C527F"/>
    <w:rsid w:val="009C6CE0"/>
    <w:rsid w:val="009C748E"/>
    <w:rsid w:val="009D030E"/>
    <w:rsid w:val="009D0AEA"/>
    <w:rsid w:val="009D0B72"/>
    <w:rsid w:val="009D0B75"/>
    <w:rsid w:val="009D1618"/>
    <w:rsid w:val="009D1B51"/>
    <w:rsid w:val="009D21F1"/>
    <w:rsid w:val="009D27D6"/>
    <w:rsid w:val="009D28C4"/>
    <w:rsid w:val="009D330C"/>
    <w:rsid w:val="009D337B"/>
    <w:rsid w:val="009D3A10"/>
    <w:rsid w:val="009D464F"/>
    <w:rsid w:val="009D4FF0"/>
    <w:rsid w:val="009D5983"/>
    <w:rsid w:val="009D5E2A"/>
    <w:rsid w:val="009D6AE4"/>
    <w:rsid w:val="009D6CE6"/>
    <w:rsid w:val="009D703C"/>
    <w:rsid w:val="009D70A4"/>
    <w:rsid w:val="009D718F"/>
    <w:rsid w:val="009D72D1"/>
    <w:rsid w:val="009D74E1"/>
    <w:rsid w:val="009D7A4A"/>
    <w:rsid w:val="009E068F"/>
    <w:rsid w:val="009E0B18"/>
    <w:rsid w:val="009E13BE"/>
    <w:rsid w:val="009E14E0"/>
    <w:rsid w:val="009E2CD4"/>
    <w:rsid w:val="009E35DB"/>
    <w:rsid w:val="009E407B"/>
    <w:rsid w:val="009E47A3"/>
    <w:rsid w:val="009E51E3"/>
    <w:rsid w:val="009E537B"/>
    <w:rsid w:val="009E569A"/>
    <w:rsid w:val="009E5902"/>
    <w:rsid w:val="009E59AE"/>
    <w:rsid w:val="009E5F45"/>
    <w:rsid w:val="009E626F"/>
    <w:rsid w:val="009E68F6"/>
    <w:rsid w:val="009E6938"/>
    <w:rsid w:val="009E6AA6"/>
    <w:rsid w:val="009E6AC2"/>
    <w:rsid w:val="009E6F0C"/>
    <w:rsid w:val="009E77A1"/>
    <w:rsid w:val="009F0519"/>
    <w:rsid w:val="009F08F3"/>
    <w:rsid w:val="009F0C62"/>
    <w:rsid w:val="009F1348"/>
    <w:rsid w:val="009F1479"/>
    <w:rsid w:val="009F1621"/>
    <w:rsid w:val="009F1A79"/>
    <w:rsid w:val="009F1B6A"/>
    <w:rsid w:val="009F1ECE"/>
    <w:rsid w:val="009F21AA"/>
    <w:rsid w:val="009F344F"/>
    <w:rsid w:val="009F3475"/>
    <w:rsid w:val="009F3D98"/>
    <w:rsid w:val="009F4258"/>
    <w:rsid w:val="009F4360"/>
    <w:rsid w:val="009F47FE"/>
    <w:rsid w:val="009F489D"/>
    <w:rsid w:val="009F4C2C"/>
    <w:rsid w:val="009F5031"/>
    <w:rsid w:val="009F680B"/>
    <w:rsid w:val="009F6D6E"/>
    <w:rsid w:val="009F7363"/>
    <w:rsid w:val="009F7808"/>
    <w:rsid w:val="009F7E0E"/>
    <w:rsid w:val="009F7F87"/>
    <w:rsid w:val="00A00886"/>
    <w:rsid w:val="00A00AA0"/>
    <w:rsid w:val="00A00C9F"/>
    <w:rsid w:val="00A00F1F"/>
    <w:rsid w:val="00A032E4"/>
    <w:rsid w:val="00A03D55"/>
    <w:rsid w:val="00A047B6"/>
    <w:rsid w:val="00A048A8"/>
    <w:rsid w:val="00A04F49"/>
    <w:rsid w:val="00A05340"/>
    <w:rsid w:val="00A0651F"/>
    <w:rsid w:val="00A072BE"/>
    <w:rsid w:val="00A07855"/>
    <w:rsid w:val="00A0793C"/>
    <w:rsid w:val="00A079C9"/>
    <w:rsid w:val="00A101E7"/>
    <w:rsid w:val="00A105DB"/>
    <w:rsid w:val="00A10AB4"/>
    <w:rsid w:val="00A10C8A"/>
    <w:rsid w:val="00A11AB7"/>
    <w:rsid w:val="00A1278D"/>
    <w:rsid w:val="00A1305E"/>
    <w:rsid w:val="00A132D2"/>
    <w:rsid w:val="00A1364F"/>
    <w:rsid w:val="00A13991"/>
    <w:rsid w:val="00A13E54"/>
    <w:rsid w:val="00A14173"/>
    <w:rsid w:val="00A14C90"/>
    <w:rsid w:val="00A1589B"/>
    <w:rsid w:val="00A1595C"/>
    <w:rsid w:val="00A1764C"/>
    <w:rsid w:val="00A17F63"/>
    <w:rsid w:val="00A20BB9"/>
    <w:rsid w:val="00A2193B"/>
    <w:rsid w:val="00A21DD6"/>
    <w:rsid w:val="00A2351A"/>
    <w:rsid w:val="00A23945"/>
    <w:rsid w:val="00A24365"/>
    <w:rsid w:val="00A2465D"/>
    <w:rsid w:val="00A249D6"/>
    <w:rsid w:val="00A24C33"/>
    <w:rsid w:val="00A24E0D"/>
    <w:rsid w:val="00A2548D"/>
    <w:rsid w:val="00A2641A"/>
    <w:rsid w:val="00A264A9"/>
    <w:rsid w:val="00A26FC2"/>
    <w:rsid w:val="00A27785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448A"/>
    <w:rsid w:val="00A34F0B"/>
    <w:rsid w:val="00A35099"/>
    <w:rsid w:val="00A35130"/>
    <w:rsid w:val="00A354DD"/>
    <w:rsid w:val="00A35717"/>
    <w:rsid w:val="00A361FB"/>
    <w:rsid w:val="00A36297"/>
    <w:rsid w:val="00A36AD2"/>
    <w:rsid w:val="00A3751A"/>
    <w:rsid w:val="00A377D3"/>
    <w:rsid w:val="00A3783D"/>
    <w:rsid w:val="00A4191F"/>
    <w:rsid w:val="00A41D94"/>
    <w:rsid w:val="00A41E2B"/>
    <w:rsid w:val="00A426B1"/>
    <w:rsid w:val="00A43244"/>
    <w:rsid w:val="00A446D9"/>
    <w:rsid w:val="00A44738"/>
    <w:rsid w:val="00A44945"/>
    <w:rsid w:val="00A44B11"/>
    <w:rsid w:val="00A452AC"/>
    <w:rsid w:val="00A45B74"/>
    <w:rsid w:val="00A45F17"/>
    <w:rsid w:val="00A462A0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3BF1"/>
    <w:rsid w:val="00A54425"/>
    <w:rsid w:val="00A544A3"/>
    <w:rsid w:val="00A545B8"/>
    <w:rsid w:val="00A5573B"/>
    <w:rsid w:val="00A55F0A"/>
    <w:rsid w:val="00A55F73"/>
    <w:rsid w:val="00A56317"/>
    <w:rsid w:val="00A56D3F"/>
    <w:rsid w:val="00A571A6"/>
    <w:rsid w:val="00A572BF"/>
    <w:rsid w:val="00A573E6"/>
    <w:rsid w:val="00A60917"/>
    <w:rsid w:val="00A61499"/>
    <w:rsid w:val="00A621EF"/>
    <w:rsid w:val="00A622C6"/>
    <w:rsid w:val="00A62A77"/>
    <w:rsid w:val="00A62C2C"/>
    <w:rsid w:val="00A631EF"/>
    <w:rsid w:val="00A63483"/>
    <w:rsid w:val="00A63CC5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39D0"/>
    <w:rsid w:val="00A7400B"/>
    <w:rsid w:val="00A74727"/>
    <w:rsid w:val="00A74E64"/>
    <w:rsid w:val="00A758C5"/>
    <w:rsid w:val="00A761D4"/>
    <w:rsid w:val="00A77960"/>
    <w:rsid w:val="00A779E3"/>
    <w:rsid w:val="00A77EC4"/>
    <w:rsid w:val="00A800B3"/>
    <w:rsid w:val="00A80BAB"/>
    <w:rsid w:val="00A81153"/>
    <w:rsid w:val="00A8201B"/>
    <w:rsid w:val="00A826B6"/>
    <w:rsid w:val="00A8392D"/>
    <w:rsid w:val="00A85AE7"/>
    <w:rsid w:val="00A86318"/>
    <w:rsid w:val="00A87ED7"/>
    <w:rsid w:val="00A9025F"/>
    <w:rsid w:val="00A9043E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55D0"/>
    <w:rsid w:val="00A95668"/>
    <w:rsid w:val="00A95CA0"/>
    <w:rsid w:val="00A962DE"/>
    <w:rsid w:val="00A96AB5"/>
    <w:rsid w:val="00A96B5A"/>
    <w:rsid w:val="00A96CC6"/>
    <w:rsid w:val="00A96FB1"/>
    <w:rsid w:val="00A9720E"/>
    <w:rsid w:val="00A973FE"/>
    <w:rsid w:val="00AA016F"/>
    <w:rsid w:val="00AA12BD"/>
    <w:rsid w:val="00AA1674"/>
    <w:rsid w:val="00AA18D0"/>
    <w:rsid w:val="00AA1AEA"/>
    <w:rsid w:val="00AA1ED6"/>
    <w:rsid w:val="00AA2677"/>
    <w:rsid w:val="00AA2FDC"/>
    <w:rsid w:val="00AA423F"/>
    <w:rsid w:val="00AA4D8D"/>
    <w:rsid w:val="00AA50D3"/>
    <w:rsid w:val="00AA51D6"/>
    <w:rsid w:val="00AA56AA"/>
    <w:rsid w:val="00AA6516"/>
    <w:rsid w:val="00AA7306"/>
    <w:rsid w:val="00AA74EB"/>
    <w:rsid w:val="00AA76D2"/>
    <w:rsid w:val="00AA7B6B"/>
    <w:rsid w:val="00AA7DCB"/>
    <w:rsid w:val="00AB0BC8"/>
    <w:rsid w:val="00AB0DDA"/>
    <w:rsid w:val="00AB11CA"/>
    <w:rsid w:val="00AB14D9"/>
    <w:rsid w:val="00AB1EAE"/>
    <w:rsid w:val="00AB2AA4"/>
    <w:rsid w:val="00AB3A11"/>
    <w:rsid w:val="00AB4AB8"/>
    <w:rsid w:val="00AB5276"/>
    <w:rsid w:val="00AB5382"/>
    <w:rsid w:val="00AB54EC"/>
    <w:rsid w:val="00AB5AA1"/>
    <w:rsid w:val="00AB655E"/>
    <w:rsid w:val="00AB7120"/>
    <w:rsid w:val="00AB7508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39B4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3C4"/>
    <w:rsid w:val="00AD0495"/>
    <w:rsid w:val="00AD0AA3"/>
    <w:rsid w:val="00AD0C26"/>
    <w:rsid w:val="00AD123F"/>
    <w:rsid w:val="00AD135E"/>
    <w:rsid w:val="00AD15BE"/>
    <w:rsid w:val="00AD2B7B"/>
    <w:rsid w:val="00AD3168"/>
    <w:rsid w:val="00AD3F94"/>
    <w:rsid w:val="00AD43B0"/>
    <w:rsid w:val="00AD4A5A"/>
    <w:rsid w:val="00AD529D"/>
    <w:rsid w:val="00AD568E"/>
    <w:rsid w:val="00AD5E48"/>
    <w:rsid w:val="00AD601F"/>
    <w:rsid w:val="00AD6DFA"/>
    <w:rsid w:val="00AD7F95"/>
    <w:rsid w:val="00AE01A2"/>
    <w:rsid w:val="00AE02DB"/>
    <w:rsid w:val="00AE05C2"/>
    <w:rsid w:val="00AE06B5"/>
    <w:rsid w:val="00AE0905"/>
    <w:rsid w:val="00AE19B7"/>
    <w:rsid w:val="00AE27AC"/>
    <w:rsid w:val="00AE3656"/>
    <w:rsid w:val="00AE40E0"/>
    <w:rsid w:val="00AE4DBA"/>
    <w:rsid w:val="00AE4F07"/>
    <w:rsid w:val="00AE533D"/>
    <w:rsid w:val="00AE62E2"/>
    <w:rsid w:val="00AE7446"/>
    <w:rsid w:val="00AE787E"/>
    <w:rsid w:val="00AF0B97"/>
    <w:rsid w:val="00AF0D31"/>
    <w:rsid w:val="00AF0DB6"/>
    <w:rsid w:val="00AF1559"/>
    <w:rsid w:val="00AF1C5D"/>
    <w:rsid w:val="00AF1E89"/>
    <w:rsid w:val="00AF2026"/>
    <w:rsid w:val="00AF24FD"/>
    <w:rsid w:val="00AF347B"/>
    <w:rsid w:val="00AF42D7"/>
    <w:rsid w:val="00AF43AB"/>
    <w:rsid w:val="00AF50C3"/>
    <w:rsid w:val="00AF53B6"/>
    <w:rsid w:val="00AF5AA0"/>
    <w:rsid w:val="00AF5CB5"/>
    <w:rsid w:val="00AF5D39"/>
    <w:rsid w:val="00AF748E"/>
    <w:rsid w:val="00AF7869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2AA9"/>
    <w:rsid w:val="00B02FA3"/>
    <w:rsid w:val="00B03C4C"/>
    <w:rsid w:val="00B0419A"/>
    <w:rsid w:val="00B05084"/>
    <w:rsid w:val="00B05BA5"/>
    <w:rsid w:val="00B0611B"/>
    <w:rsid w:val="00B0645F"/>
    <w:rsid w:val="00B0709C"/>
    <w:rsid w:val="00B101CA"/>
    <w:rsid w:val="00B10B32"/>
    <w:rsid w:val="00B112F0"/>
    <w:rsid w:val="00B136CA"/>
    <w:rsid w:val="00B13F0F"/>
    <w:rsid w:val="00B1435B"/>
    <w:rsid w:val="00B14FE8"/>
    <w:rsid w:val="00B157F9"/>
    <w:rsid w:val="00B16071"/>
    <w:rsid w:val="00B167F1"/>
    <w:rsid w:val="00B17736"/>
    <w:rsid w:val="00B20256"/>
    <w:rsid w:val="00B20477"/>
    <w:rsid w:val="00B2058D"/>
    <w:rsid w:val="00B20D09"/>
    <w:rsid w:val="00B211B2"/>
    <w:rsid w:val="00B21BE8"/>
    <w:rsid w:val="00B2222B"/>
    <w:rsid w:val="00B23974"/>
    <w:rsid w:val="00B23BFA"/>
    <w:rsid w:val="00B23DD8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591"/>
    <w:rsid w:val="00B30929"/>
    <w:rsid w:val="00B31239"/>
    <w:rsid w:val="00B31B16"/>
    <w:rsid w:val="00B3276D"/>
    <w:rsid w:val="00B329C5"/>
    <w:rsid w:val="00B3317E"/>
    <w:rsid w:val="00B34A3F"/>
    <w:rsid w:val="00B34AC3"/>
    <w:rsid w:val="00B35B59"/>
    <w:rsid w:val="00B369FB"/>
    <w:rsid w:val="00B36FA0"/>
    <w:rsid w:val="00B372AA"/>
    <w:rsid w:val="00B372AC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DF0"/>
    <w:rsid w:val="00B42072"/>
    <w:rsid w:val="00B425F8"/>
    <w:rsid w:val="00B42BDB"/>
    <w:rsid w:val="00B42D4B"/>
    <w:rsid w:val="00B43407"/>
    <w:rsid w:val="00B45A52"/>
    <w:rsid w:val="00B46175"/>
    <w:rsid w:val="00B46D42"/>
    <w:rsid w:val="00B474B4"/>
    <w:rsid w:val="00B47539"/>
    <w:rsid w:val="00B479F4"/>
    <w:rsid w:val="00B514E7"/>
    <w:rsid w:val="00B51647"/>
    <w:rsid w:val="00B51BFF"/>
    <w:rsid w:val="00B51F19"/>
    <w:rsid w:val="00B52F4D"/>
    <w:rsid w:val="00B5343C"/>
    <w:rsid w:val="00B53AA2"/>
    <w:rsid w:val="00B53B80"/>
    <w:rsid w:val="00B53E28"/>
    <w:rsid w:val="00B548DA"/>
    <w:rsid w:val="00B54CC5"/>
    <w:rsid w:val="00B563AE"/>
    <w:rsid w:val="00B5748F"/>
    <w:rsid w:val="00B57679"/>
    <w:rsid w:val="00B579B7"/>
    <w:rsid w:val="00B605F7"/>
    <w:rsid w:val="00B60727"/>
    <w:rsid w:val="00B6145A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8E9"/>
    <w:rsid w:val="00B650C1"/>
    <w:rsid w:val="00B664C7"/>
    <w:rsid w:val="00B666BC"/>
    <w:rsid w:val="00B669AD"/>
    <w:rsid w:val="00B66C81"/>
    <w:rsid w:val="00B67691"/>
    <w:rsid w:val="00B706A1"/>
    <w:rsid w:val="00B70D90"/>
    <w:rsid w:val="00B7259B"/>
    <w:rsid w:val="00B72E9A"/>
    <w:rsid w:val="00B739F6"/>
    <w:rsid w:val="00B74B6C"/>
    <w:rsid w:val="00B8036A"/>
    <w:rsid w:val="00B805D2"/>
    <w:rsid w:val="00B80C3C"/>
    <w:rsid w:val="00B80EE4"/>
    <w:rsid w:val="00B81A6C"/>
    <w:rsid w:val="00B81D68"/>
    <w:rsid w:val="00B81FDF"/>
    <w:rsid w:val="00B82588"/>
    <w:rsid w:val="00B8378B"/>
    <w:rsid w:val="00B837ED"/>
    <w:rsid w:val="00B83991"/>
    <w:rsid w:val="00B83A3D"/>
    <w:rsid w:val="00B83B64"/>
    <w:rsid w:val="00B83DAC"/>
    <w:rsid w:val="00B84496"/>
    <w:rsid w:val="00B84790"/>
    <w:rsid w:val="00B847F9"/>
    <w:rsid w:val="00B8489F"/>
    <w:rsid w:val="00B85DE5"/>
    <w:rsid w:val="00B87EA9"/>
    <w:rsid w:val="00B90580"/>
    <w:rsid w:val="00B907EA"/>
    <w:rsid w:val="00B90F4C"/>
    <w:rsid w:val="00B90F73"/>
    <w:rsid w:val="00B9147A"/>
    <w:rsid w:val="00B91A3C"/>
    <w:rsid w:val="00B93188"/>
    <w:rsid w:val="00B93B59"/>
    <w:rsid w:val="00B93DEF"/>
    <w:rsid w:val="00B9406A"/>
    <w:rsid w:val="00B940C7"/>
    <w:rsid w:val="00B94451"/>
    <w:rsid w:val="00B94924"/>
    <w:rsid w:val="00B959EC"/>
    <w:rsid w:val="00B96892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5BC0"/>
    <w:rsid w:val="00BA6006"/>
    <w:rsid w:val="00BA6123"/>
    <w:rsid w:val="00BA76E0"/>
    <w:rsid w:val="00BA7B2A"/>
    <w:rsid w:val="00BB2918"/>
    <w:rsid w:val="00BB2A25"/>
    <w:rsid w:val="00BB2C4C"/>
    <w:rsid w:val="00BB2E08"/>
    <w:rsid w:val="00BB346D"/>
    <w:rsid w:val="00BB3E6E"/>
    <w:rsid w:val="00BB40A1"/>
    <w:rsid w:val="00BB40F5"/>
    <w:rsid w:val="00BB51BB"/>
    <w:rsid w:val="00BB51E9"/>
    <w:rsid w:val="00BB5430"/>
    <w:rsid w:val="00BB598E"/>
    <w:rsid w:val="00BB6163"/>
    <w:rsid w:val="00BB6996"/>
    <w:rsid w:val="00BB708D"/>
    <w:rsid w:val="00BB741B"/>
    <w:rsid w:val="00BB7A9A"/>
    <w:rsid w:val="00BB7E6C"/>
    <w:rsid w:val="00BC0C69"/>
    <w:rsid w:val="00BC0E6A"/>
    <w:rsid w:val="00BC0FDC"/>
    <w:rsid w:val="00BC1082"/>
    <w:rsid w:val="00BC1DA2"/>
    <w:rsid w:val="00BC1DBA"/>
    <w:rsid w:val="00BC1DEE"/>
    <w:rsid w:val="00BC23A2"/>
    <w:rsid w:val="00BC29AB"/>
    <w:rsid w:val="00BC2FC4"/>
    <w:rsid w:val="00BC3053"/>
    <w:rsid w:val="00BC411D"/>
    <w:rsid w:val="00BC4D2E"/>
    <w:rsid w:val="00BC6412"/>
    <w:rsid w:val="00BC64E2"/>
    <w:rsid w:val="00BC762C"/>
    <w:rsid w:val="00BD0DD1"/>
    <w:rsid w:val="00BD17F9"/>
    <w:rsid w:val="00BD2D9C"/>
    <w:rsid w:val="00BD3194"/>
    <w:rsid w:val="00BD3507"/>
    <w:rsid w:val="00BD3687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3D"/>
    <w:rsid w:val="00BE7406"/>
    <w:rsid w:val="00BE7603"/>
    <w:rsid w:val="00BE7AD4"/>
    <w:rsid w:val="00BF0457"/>
    <w:rsid w:val="00BF058E"/>
    <w:rsid w:val="00BF0B1D"/>
    <w:rsid w:val="00BF16CF"/>
    <w:rsid w:val="00BF20C7"/>
    <w:rsid w:val="00BF2B49"/>
    <w:rsid w:val="00BF3279"/>
    <w:rsid w:val="00BF413D"/>
    <w:rsid w:val="00BF4819"/>
    <w:rsid w:val="00BF4E07"/>
    <w:rsid w:val="00BF5B78"/>
    <w:rsid w:val="00BF6456"/>
    <w:rsid w:val="00BF69C2"/>
    <w:rsid w:val="00BF6BF9"/>
    <w:rsid w:val="00BF70D3"/>
    <w:rsid w:val="00BF74C7"/>
    <w:rsid w:val="00BF797A"/>
    <w:rsid w:val="00C00088"/>
    <w:rsid w:val="00C001F1"/>
    <w:rsid w:val="00C00CA2"/>
    <w:rsid w:val="00C00DEB"/>
    <w:rsid w:val="00C015F1"/>
    <w:rsid w:val="00C0173E"/>
    <w:rsid w:val="00C01973"/>
    <w:rsid w:val="00C01F33"/>
    <w:rsid w:val="00C0211B"/>
    <w:rsid w:val="00C0286B"/>
    <w:rsid w:val="00C02CC6"/>
    <w:rsid w:val="00C040F7"/>
    <w:rsid w:val="00C041B0"/>
    <w:rsid w:val="00C044AB"/>
    <w:rsid w:val="00C055AB"/>
    <w:rsid w:val="00C05706"/>
    <w:rsid w:val="00C06AF4"/>
    <w:rsid w:val="00C0711A"/>
    <w:rsid w:val="00C07377"/>
    <w:rsid w:val="00C10478"/>
    <w:rsid w:val="00C1067E"/>
    <w:rsid w:val="00C11122"/>
    <w:rsid w:val="00C11575"/>
    <w:rsid w:val="00C1189B"/>
    <w:rsid w:val="00C11B5A"/>
    <w:rsid w:val="00C11C01"/>
    <w:rsid w:val="00C12107"/>
    <w:rsid w:val="00C12C66"/>
    <w:rsid w:val="00C138FB"/>
    <w:rsid w:val="00C144D1"/>
    <w:rsid w:val="00C145B6"/>
    <w:rsid w:val="00C14D4B"/>
    <w:rsid w:val="00C153F4"/>
    <w:rsid w:val="00C154BB"/>
    <w:rsid w:val="00C16AC3"/>
    <w:rsid w:val="00C1767F"/>
    <w:rsid w:val="00C17E6F"/>
    <w:rsid w:val="00C17FDE"/>
    <w:rsid w:val="00C20148"/>
    <w:rsid w:val="00C20190"/>
    <w:rsid w:val="00C20A44"/>
    <w:rsid w:val="00C21EC6"/>
    <w:rsid w:val="00C223E6"/>
    <w:rsid w:val="00C22AAE"/>
    <w:rsid w:val="00C23971"/>
    <w:rsid w:val="00C241F3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9B5"/>
    <w:rsid w:val="00C27C45"/>
    <w:rsid w:val="00C27E0C"/>
    <w:rsid w:val="00C30437"/>
    <w:rsid w:val="00C30B44"/>
    <w:rsid w:val="00C317A7"/>
    <w:rsid w:val="00C32329"/>
    <w:rsid w:val="00C32BB5"/>
    <w:rsid w:val="00C34167"/>
    <w:rsid w:val="00C362C1"/>
    <w:rsid w:val="00C36C6A"/>
    <w:rsid w:val="00C3719D"/>
    <w:rsid w:val="00C372D0"/>
    <w:rsid w:val="00C40F34"/>
    <w:rsid w:val="00C41645"/>
    <w:rsid w:val="00C41A9D"/>
    <w:rsid w:val="00C420EA"/>
    <w:rsid w:val="00C42543"/>
    <w:rsid w:val="00C429EC"/>
    <w:rsid w:val="00C43C3B"/>
    <w:rsid w:val="00C44AE7"/>
    <w:rsid w:val="00C45A2C"/>
    <w:rsid w:val="00C45B09"/>
    <w:rsid w:val="00C45B68"/>
    <w:rsid w:val="00C4791A"/>
    <w:rsid w:val="00C47A84"/>
    <w:rsid w:val="00C50C02"/>
    <w:rsid w:val="00C5326E"/>
    <w:rsid w:val="00C5348E"/>
    <w:rsid w:val="00C536F2"/>
    <w:rsid w:val="00C537AD"/>
    <w:rsid w:val="00C5386C"/>
    <w:rsid w:val="00C539C9"/>
    <w:rsid w:val="00C53C13"/>
    <w:rsid w:val="00C5423D"/>
    <w:rsid w:val="00C54995"/>
    <w:rsid w:val="00C54D41"/>
    <w:rsid w:val="00C55644"/>
    <w:rsid w:val="00C55AF6"/>
    <w:rsid w:val="00C5639D"/>
    <w:rsid w:val="00C56496"/>
    <w:rsid w:val="00C574D5"/>
    <w:rsid w:val="00C57978"/>
    <w:rsid w:val="00C57D16"/>
    <w:rsid w:val="00C60783"/>
    <w:rsid w:val="00C60E2B"/>
    <w:rsid w:val="00C61313"/>
    <w:rsid w:val="00C61E87"/>
    <w:rsid w:val="00C61EA7"/>
    <w:rsid w:val="00C63356"/>
    <w:rsid w:val="00C63E17"/>
    <w:rsid w:val="00C64410"/>
    <w:rsid w:val="00C644F7"/>
    <w:rsid w:val="00C64672"/>
    <w:rsid w:val="00C662C3"/>
    <w:rsid w:val="00C66356"/>
    <w:rsid w:val="00C666EA"/>
    <w:rsid w:val="00C66894"/>
    <w:rsid w:val="00C67A49"/>
    <w:rsid w:val="00C70697"/>
    <w:rsid w:val="00C71613"/>
    <w:rsid w:val="00C7229E"/>
    <w:rsid w:val="00C72CAC"/>
    <w:rsid w:val="00C72EF4"/>
    <w:rsid w:val="00C73651"/>
    <w:rsid w:val="00C73AA1"/>
    <w:rsid w:val="00C73B76"/>
    <w:rsid w:val="00C7499B"/>
    <w:rsid w:val="00C74D6F"/>
    <w:rsid w:val="00C74D92"/>
    <w:rsid w:val="00C75608"/>
    <w:rsid w:val="00C75857"/>
    <w:rsid w:val="00C759CB"/>
    <w:rsid w:val="00C75D2F"/>
    <w:rsid w:val="00C767BE"/>
    <w:rsid w:val="00C767F9"/>
    <w:rsid w:val="00C76963"/>
    <w:rsid w:val="00C76E3C"/>
    <w:rsid w:val="00C76E76"/>
    <w:rsid w:val="00C80A43"/>
    <w:rsid w:val="00C81534"/>
    <w:rsid w:val="00C81568"/>
    <w:rsid w:val="00C81625"/>
    <w:rsid w:val="00C81698"/>
    <w:rsid w:val="00C82B92"/>
    <w:rsid w:val="00C83A90"/>
    <w:rsid w:val="00C8497D"/>
    <w:rsid w:val="00C84BF1"/>
    <w:rsid w:val="00C84C66"/>
    <w:rsid w:val="00C84FD5"/>
    <w:rsid w:val="00C856D5"/>
    <w:rsid w:val="00C86997"/>
    <w:rsid w:val="00C87476"/>
    <w:rsid w:val="00C87BCF"/>
    <w:rsid w:val="00C87CDD"/>
    <w:rsid w:val="00C9027A"/>
    <w:rsid w:val="00C905DF"/>
    <w:rsid w:val="00C9068E"/>
    <w:rsid w:val="00C90F85"/>
    <w:rsid w:val="00C9148A"/>
    <w:rsid w:val="00C91CAA"/>
    <w:rsid w:val="00C9233F"/>
    <w:rsid w:val="00C92CB3"/>
    <w:rsid w:val="00C9314E"/>
    <w:rsid w:val="00C9363F"/>
    <w:rsid w:val="00C93C4B"/>
    <w:rsid w:val="00C94175"/>
    <w:rsid w:val="00C944AB"/>
    <w:rsid w:val="00C9451D"/>
    <w:rsid w:val="00C9474E"/>
    <w:rsid w:val="00C94804"/>
    <w:rsid w:val="00C95B40"/>
    <w:rsid w:val="00C96107"/>
    <w:rsid w:val="00C96113"/>
    <w:rsid w:val="00C968EC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27A"/>
    <w:rsid w:val="00CA179C"/>
    <w:rsid w:val="00CA1ED8"/>
    <w:rsid w:val="00CA219A"/>
    <w:rsid w:val="00CA2ADA"/>
    <w:rsid w:val="00CA3172"/>
    <w:rsid w:val="00CA3347"/>
    <w:rsid w:val="00CA3998"/>
    <w:rsid w:val="00CA5846"/>
    <w:rsid w:val="00CA61FB"/>
    <w:rsid w:val="00CA6CFD"/>
    <w:rsid w:val="00CA7170"/>
    <w:rsid w:val="00CB037D"/>
    <w:rsid w:val="00CB07BC"/>
    <w:rsid w:val="00CB0DE9"/>
    <w:rsid w:val="00CB107B"/>
    <w:rsid w:val="00CB1F63"/>
    <w:rsid w:val="00CB2853"/>
    <w:rsid w:val="00CB4CE0"/>
    <w:rsid w:val="00CB533B"/>
    <w:rsid w:val="00CB54FB"/>
    <w:rsid w:val="00CB56F7"/>
    <w:rsid w:val="00CB585C"/>
    <w:rsid w:val="00CB61F4"/>
    <w:rsid w:val="00CB6915"/>
    <w:rsid w:val="00CB70A8"/>
    <w:rsid w:val="00CB7170"/>
    <w:rsid w:val="00CB7577"/>
    <w:rsid w:val="00CB7BEE"/>
    <w:rsid w:val="00CC0063"/>
    <w:rsid w:val="00CC040E"/>
    <w:rsid w:val="00CC0818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FF9"/>
    <w:rsid w:val="00CC565C"/>
    <w:rsid w:val="00CC594A"/>
    <w:rsid w:val="00CC627D"/>
    <w:rsid w:val="00CC7B0E"/>
    <w:rsid w:val="00CC7B45"/>
    <w:rsid w:val="00CC7B66"/>
    <w:rsid w:val="00CD0383"/>
    <w:rsid w:val="00CD0835"/>
    <w:rsid w:val="00CD0C0D"/>
    <w:rsid w:val="00CD1188"/>
    <w:rsid w:val="00CD1D2E"/>
    <w:rsid w:val="00CD2ED1"/>
    <w:rsid w:val="00CD337B"/>
    <w:rsid w:val="00CD3A90"/>
    <w:rsid w:val="00CD3C1A"/>
    <w:rsid w:val="00CD3F6B"/>
    <w:rsid w:val="00CD43E6"/>
    <w:rsid w:val="00CD4F48"/>
    <w:rsid w:val="00CD4FFD"/>
    <w:rsid w:val="00CD5A07"/>
    <w:rsid w:val="00CD5A5B"/>
    <w:rsid w:val="00CD5C14"/>
    <w:rsid w:val="00CD664A"/>
    <w:rsid w:val="00CD6EF5"/>
    <w:rsid w:val="00CD7AD3"/>
    <w:rsid w:val="00CE032F"/>
    <w:rsid w:val="00CE0424"/>
    <w:rsid w:val="00CE077B"/>
    <w:rsid w:val="00CE1257"/>
    <w:rsid w:val="00CE2300"/>
    <w:rsid w:val="00CE3150"/>
    <w:rsid w:val="00CE3DF2"/>
    <w:rsid w:val="00CE3F6C"/>
    <w:rsid w:val="00CE4920"/>
    <w:rsid w:val="00CE49B9"/>
    <w:rsid w:val="00CE4DD5"/>
    <w:rsid w:val="00CE551F"/>
    <w:rsid w:val="00CE5905"/>
    <w:rsid w:val="00CE6E7F"/>
    <w:rsid w:val="00CE70B2"/>
    <w:rsid w:val="00CE719C"/>
    <w:rsid w:val="00CE7561"/>
    <w:rsid w:val="00CF11F3"/>
    <w:rsid w:val="00CF1354"/>
    <w:rsid w:val="00CF1D03"/>
    <w:rsid w:val="00CF3332"/>
    <w:rsid w:val="00CF3B1F"/>
    <w:rsid w:val="00CF3BF6"/>
    <w:rsid w:val="00CF4674"/>
    <w:rsid w:val="00CF46BC"/>
    <w:rsid w:val="00CF4E02"/>
    <w:rsid w:val="00CF4E77"/>
    <w:rsid w:val="00CF50AB"/>
    <w:rsid w:val="00CF590F"/>
    <w:rsid w:val="00CF625B"/>
    <w:rsid w:val="00CF641D"/>
    <w:rsid w:val="00CF687E"/>
    <w:rsid w:val="00CF6BD5"/>
    <w:rsid w:val="00CF7216"/>
    <w:rsid w:val="00CF7673"/>
    <w:rsid w:val="00D00266"/>
    <w:rsid w:val="00D00339"/>
    <w:rsid w:val="00D007F7"/>
    <w:rsid w:val="00D0194F"/>
    <w:rsid w:val="00D01F6D"/>
    <w:rsid w:val="00D0252F"/>
    <w:rsid w:val="00D02F7A"/>
    <w:rsid w:val="00D0339E"/>
    <w:rsid w:val="00D0349B"/>
    <w:rsid w:val="00D03639"/>
    <w:rsid w:val="00D03A69"/>
    <w:rsid w:val="00D03CBF"/>
    <w:rsid w:val="00D03E59"/>
    <w:rsid w:val="00D04233"/>
    <w:rsid w:val="00D04434"/>
    <w:rsid w:val="00D04BD0"/>
    <w:rsid w:val="00D0683F"/>
    <w:rsid w:val="00D06F75"/>
    <w:rsid w:val="00D07ABB"/>
    <w:rsid w:val="00D07CE6"/>
    <w:rsid w:val="00D1001F"/>
    <w:rsid w:val="00D10249"/>
    <w:rsid w:val="00D1044D"/>
    <w:rsid w:val="00D1108E"/>
    <w:rsid w:val="00D115C3"/>
    <w:rsid w:val="00D11897"/>
    <w:rsid w:val="00D11F71"/>
    <w:rsid w:val="00D13135"/>
    <w:rsid w:val="00D13A1F"/>
    <w:rsid w:val="00D13ABF"/>
    <w:rsid w:val="00D13E4E"/>
    <w:rsid w:val="00D146E6"/>
    <w:rsid w:val="00D15089"/>
    <w:rsid w:val="00D15343"/>
    <w:rsid w:val="00D1723B"/>
    <w:rsid w:val="00D178A5"/>
    <w:rsid w:val="00D20A8C"/>
    <w:rsid w:val="00D20E05"/>
    <w:rsid w:val="00D20F68"/>
    <w:rsid w:val="00D215AD"/>
    <w:rsid w:val="00D21D54"/>
    <w:rsid w:val="00D2219E"/>
    <w:rsid w:val="00D221D5"/>
    <w:rsid w:val="00D22874"/>
    <w:rsid w:val="00D22FBA"/>
    <w:rsid w:val="00D239A7"/>
    <w:rsid w:val="00D23F47"/>
    <w:rsid w:val="00D23F54"/>
    <w:rsid w:val="00D246F4"/>
    <w:rsid w:val="00D2503E"/>
    <w:rsid w:val="00D25B3F"/>
    <w:rsid w:val="00D263DD"/>
    <w:rsid w:val="00D3005B"/>
    <w:rsid w:val="00D30D4B"/>
    <w:rsid w:val="00D3101D"/>
    <w:rsid w:val="00D3167A"/>
    <w:rsid w:val="00D31D06"/>
    <w:rsid w:val="00D32166"/>
    <w:rsid w:val="00D33059"/>
    <w:rsid w:val="00D348CF"/>
    <w:rsid w:val="00D35234"/>
    <w:rsid w:val="00D35B48"/>
    <w:rsid w:val="00D35F56"/>
    <w:rsid w:val="00D36056"/>
    <w:rsid w:val="00D366EC"/>
    <w:rsid w:val="00D36BA5"/>
    <w:rsid w:val="00D36E71"/>
    <w:rsid w:val="00D37A88"/>
    <w:rsid w:val="00D37D87"/>
    <w:rsid w:val="00D40B33"/>
    <w:rsid w:val="00D414EE"/>
    <w:rsid w:val="00D4154C"/>
    <w:rsid w:val="00D41A9B"/>
    <w:rsid w:val="00D426CB"/>
    <w:rsid w:val="00D42A01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4A1"/>
    <w:rsid w:val="00D477AC"/>
    <w:rsid w:val="00D479A5"/>
    <w:rsid w:val="00D47A09"/>
    <w:rsid w:val="00D50035"/>
    <w:rsid w:val="00D5006A"/>
    <w:rsid w:val="00D500AA"/>
    <w:rsid w:val="00D501A9"/>
    <w:rsid w:val="00D511FF"/>
    <w:rsid w:val="00D51446"/>
    <w:rsid w:val="00D51A66"/>
    <w:rsid w:val="00D51D2A"/>
    <w:rsid w:val="00D51F0B"/>
    <w:rsid w:val="00D52345"/>
    <w:rsid w:val="00D5286F"/>
    <w:rsid w:val="00D537D6"/>
    <w:rsid w:val="00D546FF"/>
    <w:rsid w:val="00D54AF4"/>
    <w:rsid w:val="00D55865"/>
    <w:rsid w:val="00D55AD5"/>
    <w:rsid w:val="00D55B51"/>
    <w:rsid w:val="00D55C96"/>
    <w:rsid w:val="00D56031"/>
    <w:rsid w:val="00D563D5"/>
    <w:rsid w:val="00D576CA"/>
    <w:rsid w:val="00D601A6"/>
    <w:rsid w:val="00D60243"/>
    <w:rsid w:val="00D603A3"/>
    <w:rsid w:val="00D60E13"/>
    <w:rsid w:val="00D6196C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E11"/>
    <w:rsid w:val="00D6435F"/>
    <w:rsid w:val="00D644F7"/>
    <w:rsid w:val="00D64A1D"/>
    <w:rsid w:val="00D652B5"/>
    <w:rsid w:val="00D66147"/>
    <w:rsid w:val="00D66155"/>
    <w:rsid w:val="00D661B0"/>
    <w:rsid w:val="00D67268"/>
    <w:rsid w:val="00D67892"/>
    <w:rsid w:val="00D708B0"/>
    <w:rsid w:val="00D70E73"/>
    <w:rsid w:val="00D71BB9"/>
    <w:rsid w:val="00D71FF7"/>
    <w:rsid w:val="00D723D7"/>
    <w:rsid w:val="00D72D07"/>
    <w:rsid w:val="00D73181"/>
    <w:rsid w:val="00D74848"/>
    <w:rsid w:val="00D74DD4"/>
    <w:rsid w:val="00D75A8B"/>
    <w:rsid w:val="00D75AEE"/>
    <w:rsid w:val="00D75F01"/>
    <w:rsid w:val="00D765DC"/>
    <w:rsid w:val="00D76B58"/>
    <w:rsid w:val="00D76DAB"/>
    <w:rsid w:val="00D76F86"/>
    <w:rsid w:val="00D776C3"/>
    <w:rsid w:val="00D77B1D"/>
    <w:rsid w:val="00D800FD"/>
    <w:rsid w:val="00D8021F"/>
    <w:rsid w:val="00D80383"/>
    <w:rsid w:val="00D80E66"/>
    <w:rsid w:val="00D81578"/>
    <w:rsid w:val="00D815D6"/>
    <w:rsid w:val="00D816B4"/>
    <w:rsid w:val="00D81F3D"/>
    <w:rsid w:val="00D8203B"/>
    <w:rsid w:val="00D823C6"/>
    <w:rsid w:val="00D83426"/>
    <w:rsid w:val="00D83499"/>
    <w:rsid w:val="00D85D11"/>
    <w:rsid w:val="00D85EF7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982"/>
    <w:rsid w:val="00D932DF"/>
    <w:rsid w:val="00D93E15"/>
    <w:rsid w:val="00D94551"/>
    <w:rsid w:val="00D95A22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2268"/>
    <w:rsid w:val="00DA305E"/>
    <w:rsid w:val="00DA3310"/>
    <w:rsid w:val="00DA3C64"/>
    <w:rsid w:val="00DA4BE1"/>
    <w:rsid w:val="00DA5007"/>
    <w:rsid w:val="00DA536E"/>
    <w:rsid w:val="00DA5417"/>
    <w:rsid w:val="00DA56E8"/>
    <w:rsid w:val="00DA67A6"/>
    <w:rsid w:val="00DA6B29"/>
    <w:rsid w:val="00DA7C8E"/>
    <w:rsid w:val="00DB06D8"/>
    <w:rsid w:val="00DB0A9F"/>
    <w:rsid w:val="00DB187D"/>
    <w:rsid w:val="00DB18F2"/>
    <w:rsid w:val="00DB2175"/>
    <w:rsid w:val="00DB2881"/>
    <w:rsid w:val="00DB2B15"/>
    <w:rsid w:val="00DB377D"/>
    <w:rsid w:val="00DB3F51"/>
    <w:rsid w:val="00DB4DC4"/>
    <w:rsid w:val="00DB6748"/>
    <w:rsid w:val="00DB7182"/>
    <w:rsid w:val="00DB7A15"/>
    <w:rsid w:val="00DC04F7"/>
    <w:rsid w:val="00DC0ABB"/>
    <w:rsid w:val="00DC1ECE"/>
    <w:rsid w:val="00DC208C"/>
    <w:rsid w:val="00DC21E1"/>
    <w:rsid w:val="00DC2396"/>
    <w:rsid w:val="00DC24CB"/>
    <w:rsid w:val="00DC2ABF"/>
    <w:rsid w:val="00DC2D36"/>
    <w:rsid w:val="00DC33E4"/>
    <w:rsid w:val="00DC3DD8"/>
    <w:rsid w:val="00DC444D"/>
    <w:rsid w:val="00DC5189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D14"/>
    <w:rsid w:val="00DD1F9F"/>
    <w:rsid w:val="00DD288E"/>
    <w:rsid w:val="00DD3C57"/>
    <w:rsid w:val="00DD4CE5"/>
    <w:rsid w:val="00DD7867"/>
    <w:rsid w:val="00DE017D"/>
    <w:rsid w:val="00DE118E"/>
    <w:rsid w:val="00DE227E"/>
    <w:rsid w:val="00DE2799"/>
    <w:rsid w:val="00DE2B43"/>
    <w:rsid w:val="00DE3A33"/>
    <w:rsid w:val="00DE3A5C"/>
    <w:rsid w:val="00DE4347"/>
    <w:rsid w:val="00DE5608"/>
    <w:rsid w:val="00DE58D0"/>
    <w:rsid w:val="00DE5D08"/>
    <w:rsid w:val="00DE654F"/>
    <w:rsid w:val="00DE6938"/>
    <w:rsid w:val="00DF086B"/>
    <w:rsid w:val="00DF0B6E"/>
    <w:rsid w:val="00DF0F23"/>
    <w:rsid w:val="00DF15E0"/>
    <w:rsid w:val="00DF20A7"/>
    <w:rsid w:val="00DF2B03"/>
    <w:rsid w:val="00DF3266"/>
    <w:rsid w:val="00DF37A0"/>
    <w:rsid w:val="00DF3F1F"/>
    <w:rsid w:val="00DF4BBD"/>
    <w:rsid w:val="00DF4EC1"/>
    <w:rsid w:val="00DF5617"/>
    <w:rsid w:val="00DF5BE5"/>
    <w:rsid w:val="00DF5C56"/>
    <w:rsid w:val="00DF60DF"/>
    <w:rsid w:val="00DF6C74"/>
    <w:rsid w:val="00E00214"/>
    <w:rsid w:val="00E008FB"/>
    <w:rsid w:val="00E009BE"/>
    <w:rsid w:val="00E027B1"/>
    <w:rsid w:val="00E02CFE"/>
    <w:rsid w:val="00E03DCD"/>
    <w:rsid w:val="00E03E39"/>
    <w:rsid w:val="00E04015"/>
    <w:rsid w:val="00E04D85"/>
    <w:rsid w:val="00E052D6"/>
    <w:rsid w:val="00E052EE"/>
    <w:rsid w:val="00E05545"/>
    <w:rsid w:val="00E05A8D"/>
    <w:rsid w:val="00E05B34"/>
    <w:rsid w:val="00E05B4A"/>
    <w:rsid w:val="00E05C96"/>
    <w:rsid w:val="00E06038"/>
    <w:rsid w:val="00E072F4"/>
    <w:rsid w:val="00E110E7"/>
    <w:rsid w:val="00E11761"/>
    <w:rsid w:val="00E11B20"/>
    <w:rsid w:val="00E12DFF"/>
    <w:rsid w:val="00E12E2F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2330"/>
    <w:rsid w:val="00E23E99"/>
    <w:rsid w:val="00E24FE2"/>
    <w:rsid w:val="00E25160"/>
    <w:rsid w:val="00E25199"/>
    <w:rsid w:val="00E2553C"/>
    <w:rsid w:val="00E25B80"/>
    <w:rsid w:val="00E267E8"/>
    <w:rsid w:val="00E26A8C"/>
    <w:rsid w:val="00E26B11"/>
    <w:rsid w:val="00E2769E"/>
    <w:rsid w:val="00E279A2"/>
    <w:rsid w:val="00E30776"/>
    <w:rsid w:val="00E30A29"/>
    <w:rsid w:val="00E30A82"/>
    <w:rsid w:val="00E30B5A"/>
    <w:rsid w:val="00E30EA8"/>
    <w:rsid w:val="00E3123D"/>
    <w:rsid w:val="00E31461"/>
    <w:rsid w:val="00E314F3"/>
    <w:rsid w:val="00E3193D"/>
    <w:rsid w:val="00E31C0F"/>
    <w:rsid w:val="00E31C7A"/>
    <w:rsid w:val="00E31D43"/>
    <w:rsid w:val="00E32608"/>
    <w:rsid w:val="00E328C4"/>
    <w:rsid w:val="00E32C7B"/>
    <w:rsid w:val="00E3394D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71BC"/>
    <w:rsid w:val="00E3723A"/>
    <w:rsid w:val="00E372E0"/>
    <w:rsid w:val="00E37860"/>
    <w:rsid w:val="00E404A8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B94"/>
    <w:rsid w:val="00E45E00"/>
    <w:rsid w:val="00E46886"/>
    <w:rsid w:val="00E47AEF"/>
    <w:rsid w:val="00E47BB9"/>
    <w:rsid w:val="00E50916"/>
    <w:rsid w:val="00E51873"/>
    <w:rsid w:val="00E52397"/>
    <w:rsid w:val="00E524BE"/>
    <w:rsid w:val="00E53037"/>
    <w:rsid w:val="00E53357"/>
    <w:rsid w:val="00E53884"/>
    <w:rsid w:val="00E53B29"/>
    <w:rsid w:val="00E53B75"/>
    <w:rsid w:val="00E547B7"/>
    <w:rsid w:val="00E5492E"/>
    <w:rsid w:val="00E54E3B"/>
    <w:rsid w:val="00E55225"/>
    <w:rsid w:val="00E557CC"/>
    <w:rsid w:val="00E570F6"/>
    <w:rsid w:val="00E57565"/>
    <w:rsid w:val="00E5795F"/>
    <w:rsid w:val="00E57A1C"/>
    <w:rsid w:val="00E604AE"/>
    <w:rsid w:val="00E60CBF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5C8C"/>
    <w:rsid w:val="00E666C9"/>
    <w:rsid w:val="00E6736C"/>
    <w:rsid w:val="00E674EE"/>
    <w:rsid w:val="00E67C51"/>
    <w:rsid w:val="00E705A2"/>
    <w:rsid w:val="00E70664"/>
    <w:rsid w:val="00E70816"/>
    <w:rsid w:val="00E70D86"/>
    <w:rsid w:val="00E722EF"/>
    <w:rsid w:val="00E7294A"/>
    <w:rsid w:val="00E72EFC"/>
    <w:rsid w:val="00E732FD"/>
    <w:rsid w:val="00E74A41"/>
    <w:rsid w:val="00E750E3"/>
    <w:rsid w:val="00E758EC"/>
    <w:rsid w:val="00E7599C"/>
    <w:rsid w:val="00E75A65"/>
    <w:rsid w:val="00E76569"/>
    <w:rsid w:val="00E76C4B"/>
    <w:rsid w:val="00E80B26"/>
    <w:rsid w:val="00E80B69"/>
    <w:rsid w:val="00E80D06"/>
    <w:rsid w:val="00E816FD"/>
    <w:rsid w:val="00E81B9B"/>
    <w:rsid w:val="00E8234C"/>
    <w:rsid w:val="00E83253"/>
    <w:rsid w:val="00E83AA9"/>
    <w:rsid w:val="00E83BE0"/>
    <w:rsid w:val="00E84232"/>
    <w:rsid w:val="00E84514"/>
    <w:rsid w:val="00E85250"/>
    <w:rsid w:val="00E85928"/>
    <w:rsid w:val="00E861B7"/>
    <w:rsid w:val="00E8633D"/>
    <w:rsid w:val="00E87822"/>
    <w:rsid w:val="00E90395"/>
    <w:rsid w:val="00E90E49"/>
    <w:rsid w:val="00E912CB"/>
    <w:rsid w:val="00E91619"/>
    <w:rsid w:val="00E91756"/>
    <w:rsid w:val="00E917F9"/>
    <w:rsid w:val="00E91E36"/>
    <w:rsid w:val="00E9291C"/>
    <w:rsid w:val="00E92946"/>
    <w:rsid w:val="00E93FFE"/>
    <w:rsid w:val="00E944CE"/>
    <w:rsid w:val="00E94B98"/>
    <w:rsid w:val="00E94F8A"/>
    <w:rsid w:val="00E95EE7"/>
    <w:rsid w:val="00E96753"/>
    <w:rsid w:val="00E9719C"/>
    <w:rsid w:val="00EA0023"/>
    <w:rsid w:val="00EA00F0"/>
    <w:rsid w:val="00EA090D"/>
    <w:rsid w:val="00EA0BC3"/>
    <w:rsid w:val="00EA271D"/>
    <w:rsid w:val="00EA2FB6"/>
    <w:rsid w:val="00EA3284"/>
    <w:rsid w:val="00EA366F"/>
    <w:rsid w:val="00EA4508"/>
    <w:rsid w:val="00EA5B73"/>
    <w:rsid w:val="00EA6A1B"/>
    <w:rsid w:val="00EA6E0E"/>
    <w:rsid w:val="00EA700F"/>
    <w:rsid w:val="00EA7A41"/>
    <w:rsid w:val="00EB0255"/>
    <w:rsid w:val="00EB077B"/>
    <w:rsid w:val="00EB3697"/>
    <w:rsid w:val="00EB3DC4"/>
    <w:rsid w:val="00EB45F9"/>
    <w:rsid w:val="00EB4C5C"/>
    <w:rsid w:val="00EB4EA2"/>
    <w:rsid w:val="00EB4FB2"/>
    <w:rsid w:val="00EB6060"/>
    <w:rsid w:val="00EB62EC"/>
    <w:rsid w:val="00EB6361"/>
    <w:rsid w:val="00EB694F"/>
    <w:rsid w:val="00EB6E63"/>
    <w:rsid w:val="00EB7309"/>
    <w:rsid w:val="00EB7925"/>
    <w:rsid w:val="00EC01A3"/>
    <w:rsid w:val="00EC098A"/>
    <w:rsid w:val="00EC1469"/>
    <w:rsid w:val="00EC1739"/>
    <w:rsid w:val="00EC1E7B"/>
    <w:rsid w:val="00EC27C6"/>
    <w:rsid w:val="00EC35B4"/>
    <w:rsid w:val="00EC38A0"/>
    <w:rsid w:val="00EC3E20"/>
    <w:rsid w:val="00EC41F7"/>
    <w:rsid w:val="00EC4207"/>
    <w:rsid w:val="00EC4A0B"/>
    <w:rsid w:val="00EC4A1E"/>
    <w:rsid w:val="00EC4B8F"/>
    <w:rsid w:val="00EC4C96"/>
    <w:rsid w:val="00EC5653"/>
    <w:rsid w:val="00EC57E9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31E4"/>
    <w:rsid w:val="00ED3A6A"/>
    <w:rsid w:val="00ED437C"/>
    <w:rsid w:val="00ED4937"/>
    <w:rsid w:val="00ED5DF4"/>
    <w:rsid w:val="00ED66C9"/>
    <w:rsid w:val="00ED6E06"/>
    <w:rsid w:val="00EE0619"/>
    <w:rsid w:val="00EE0956"/>
    <w:rsid w:val="00EE1975"/>
    <w:rsid w:val="00EE1BBE"/>
    <w:rsid w:val="00EE1D85"/>
    <w:rsid w:val="00EE22C9"/>
    <w:rsid w:val="00EE25E7"/>
    <w:rsid w:val="00EE2BAD"/>
    <w:rsid w:val="00EE39D4"/>
    <w:rsid w:val="00EE3A26"/>
    <w:rsid w:val="00EE52F8"/>
    <w:rsid w:val="00EE57B6"/>
    <w:rsid w:val="00EE5BF2"/>
    <w:rsid w:val="00EE6379"/>
    <w:rsid w:val="00EE6561"/>
    <w:rsid w:val="00EE691E"/>
    <w:rsid w:val="00EE714B"/>
    <w:rsid w:val="00EF0038"/>
    <w:rsid w:val="00EF0CFA"/>
    <w:rsid w:val="00EF10BC"/>
    <w:rsid w:val="00EF1606"/>
    <w:rsid w:val="00EF1773"/>
    <w:rsid w:val="00EF18A6"/>
    <w:rsid w:val="00EF18FE"/>
    <w:rsid w:val="00EF2B29"/>
    <w:rsid w:val="00EF2E6C"/>
    <w:rsid w:val="00EF2EE3"/>
    <w:rsid w:val="00EF40ED"/>
    <w:rsid w:val="00EF45A4"/>
    <w:rsid w:val="00EF5787"/>
    <w:rsid w:val="00EF5ECC"/>
    <w:rsid w:val="00EF60D0"/>
    <w:rsid w:val="00EF669D"/>
    <w:rsid w:val="00EF7136"/>
    <w:rsid w:val="00EF7727"/>
    <w:rsid w:val="00F000B4"/>
    <w:rsid w:val="00F0024F"/>
    <w:rsid w:val="00F010DA"/>
    <w:rsid w:val="00F0201B"/>
    <w:rsid w:val="00F020A9"/>
    <w:rsid w:val="00F02D51"/>
    <w:rsid w:val="00F0313E"/>
    <w:rsid w:val="00F03ADF"/>
    <w:rsid w:val="00F03D69"/>
    <w:rsid w:val="00F03DC0"/>
    <w:rsid w:val="00F03E8C"/>
    <w:rsid w:val="00F04086"/>
    <w:rsid w:val="00F04897"/>
    <w:rsid w:val="00F049AB"/>
    <w:rsid w:val="00F0528D"/>
    <w:rsid w:val="00F05792"/>
    <w:rsid w:val="00F05C81"/>
    <w:rsid w:val="00F06C67"/>
    <w:rsid w:val="00F06DFD"/>
    <w:rsid w:val="00F071D1"/>
    <w:rsid w:val="00F07533"/>
    <w:rsid w:val="00F100FF"/>
    <w:rsid w:val="00F10629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209B7"/>
    <w:rsid w:val="00F20C4B"/>
    <w:rsid w:val="00F214CF"/>
    <w:rsid w:val="00F21886"/>
    <w:rsid w:val="00F21C47"/>
    <w:rsid w:val="00F21E18"/>
    <w:rsid w:val="00F2250D"/>
    <w:rsid w:val="00F22E9F"/>
    <w:rsid w:val="00F2376F"/>
    <w:rsid w:val="00F23800"/>
    <w:rsid w:val="00F23FD8"/>
    <w:rsid w:val="00F243D8"/>
    <w:rsid w:val="00F24E55"/>
    <w:rsid w:val="00F25348"/>
    <w:rsid w:val="00F25441"/>
    <w:rsid w:val="00F2627F"/>
    <w:rsid w:val="00F262CF"/>
    <w:rsid w:val="00F26EAD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3CDE"/>
    <w:rsid w:val="00F33DF2"/>
    <w:rsid w:val="00F3495D"/>
    <w:rsid w:val="00F34D6D"/>
    <w:rsid w:val="00F35233"/>
    <w:rsid w:val="00F35A04"/>
    <w:rsid w:val="00F35EF6"/>
    <w:rsid w:val="00F3793E"/>
    <w:rsid w:val="00F379F8"/>
    <w:rsid w:val="00F4018F"/>
    <w:rsid w:val="00F40806"/>
    <w:rsid w:val="00F40BB9"/>
    <w:rsid w:val="00F40C33"/>
    <w:rsid w:val="00F40D03"/>
    <w:rsid w:val="00F40F0C"/>
    <w:rsid w:val="00F421FF"/>
    <w:rsid w:val="00F42FD2"/>
    <w:rsid w:val="00F4350D"/>
    <w:rsid w:val="00F4352A"/>
    <w:rsid w:val="00F456E6"/>
    <w:rsid w:val="00F469E1"/>
    <w:rsid w:val="00F46C39"/>
    <w:rsid w:val="00F46FA4"/>
    <w:rsid w:val="00F4727D"/>
    <w:rsid w:val="00F4766C"/>
    <w:rsid w:val="00F47D9C"/>
    <w:rsid w:val="00F507D1"/>
    <w:rsid w:val="00F51128"/>
    <w:rsid w:val="00F519CE"/>
    <w:rsid w:val="00F51ADA"/>
    <w:rsid w:val="00F51CB3"/>
    <w:rsid w:val="00F52394"/>
    <w:rsid w:val="00F52876"/>
    <w:rsid w:val="00F52FE8"/>
    <w:rsid w:val="00F539FE"/>
    <w:rsid w:val="00F53BAF"/>
    <w:rsid w:val="00F53CA0"/>
    <w:rsid w:val="00F53CD6"/>
    <w:rsid w:val="00F54C67"/>
    <w:rsid w:val="00F54F7C"/>
    <w:rsid w:val="00F557B4"/>
    <w:rsid w:val="00F56734"/>
    <w:rsid w:val="00F56AB5"/>
    <w:rsid w:val="00F607C5"/>
    <w:rsid w:val="00F60856"/>
    <w:rsid w:val="00F60931"/>
    <w:rsid w:val="00F60DEA"/>
    <w:rsid w:val="00F61B6A"/>
    <w:rsid w:val="00F61DEF"/>
    <w:rsid w:val="00F61E4D"/>
    <w:rsid w:val="00F61E9C"/>
    <w:rsid w:val="00F62119"/>
    <w:rsid w:val="00F62983"/>
    <w:rsid w:val="00F6302A"/>
    <w:rsid w:val="00F64295"/>
    <w:rsid w:val="00F64C2B"/>
    <w:rsid w:val="00F64C55"/>
    <w:rsid w:val="00F64DF7"/>
    <w:rsid w:val="00F651BE"/>
    <w:rsid w:val="00F6544F"/>
    <w:rsid w:val="00F65CAC"/>
    <w:rsid w:val="00F65DAC"/>
    <w:rsid w:val="00F6616C"/>
    <w:rsid w:val="00F668D2"/>
    <w:rsid w:val="00F66DDF"/>
    <w:rsid w:val="00F67F53"/>
    <w:rsid w:val="00F703BE"/>
    <w:rsid w:val="00F70B5D"/>
    <w:rsid w:val="00F70B72"/>
    <w:rsid w:val="00F711DE"/>
    <w:rsid w:val="00F71F69"/>
    <w:rsid w:val="00F72052"/>
    <w:rsid w:val="00F729B9"/>
    <w:rsid w:val="00F72A1E"/>
    <w:rsid w:val="00F72A83"/>
    <w:rsid w:val="00F72B72"/>
    <w:rsid w:val="00F73A92"/>
    <w:rsid w:val="00F73C22"/>
    <w:rsid w:val="00F73EDE"/>
    <w:rsid w:val="00F74BB9"/>
    <w:rsid w:val="00F7543E"/>
    <w:rsid w:val="00F75582"/>
    <w:rsid w:val="00F756AE"/>
    <w:rsid w:val="00F758D6"/>
    <w:rsid w:val="00F75A7F"/>
    <w:rsid w:val="00F76095"/>
    <w:rsid w:val="00F76EFA"/>
    <w:rsid w:val="00F7704E"/>
    <w:rsid w:val="00F77506"/>
    <w:rsid w:val="00F80442"/>
    <w:rsid w:val="00F804BE"/>
    <w:rsid w:val="00F817CE"/>
    <w:rsid w:val="00F81D50"/>
    <w:rsid w:val="00F8276E"/>
    <w:rsid w:val="00F82B87"/>
    <w:rsid w:val="00F8436C"/>
    <w:rsid w:val="00F8456C"/>
    <w:rsid w:val="00F85033"/>
    <w:rsid w:val="00F850DB"/>
    <w:rsid w:val="00F859D8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2782"/>
    <w:rsid w:val="00F92798"/>
    <w:rsid w:val="00F93AA9"/>
    <w:rsid w:val="00F94129"/>
    <w:rsid w:val="00F94470"/>
    <w:rsid w:val="00F94670"/>
    <w:rsid w:val="00F953A8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2B0"/>
    <w:rsid w:val="00FA1320"/>
    <w:rsid w:val="00FA1A08"/>
    <w:rsid w:val="00FA1B79"/>
    <w:rsid w:val="00FA1DD1"/>
    <w:rsid w:val="00FA28D8"/>
    <w:rsid w:val="00FA2BB3"/>
    <w:rsid w:val="00FA4239"/>
    <w:rsid w:val="00FA5D49"/>
    <w:rsid w:val="00FA69E6"/>
    <w:rsid w:val="00FA6A2E"/>
    <w:rsid w:val="00FA6C1B"/>
    <w:rsid w:val="00FA74EF"/>
    <w:rsid w:val="00FA7B90"/>
    <w:rsid w:val="00FB005F"/>
    <w:rsid w:val="00FB0EB3"/>
    <w:rsid w:val="00FB206E"/>
    <w:rsid w:val="00FB244D"/>
    <w:rsid w:val="00FB2583"/>
    <w:rsid w:val="00FB2629"/>
    <w:rsid w:val="00FB305C"/>
    <w:rsid w:val="00FB3D52"/>
    <w:rsid w:val="00FB4589"/>
    <w:rsid w:val="00FB46E6"/>
    <w:rsid w:val="00FB4C80"/>
    <w:rsid w:val="00FB5A5D"/>
    <w:rsid w:val="00FB6635"/>
    <w:rsid w:val="00FB6A6A"/>
    <w:rsid w:val="00FB6ACF"/>
    <w:rsid w:val="00FC0206"/>
    <w:rsid w:val="00FC076D"/>
    <w:rsid w:val="00FC181C"/>
    <w:rsid w:val="00FC41E8"/>
    <w:rsid w:val="00FC4767"/>
    <w:rsid w:val="00FC4AD0"/>
    <w:rsid w:val="00FC52D0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428"/>
    <w:rsid w:val="00FD3FB3"/>
    <w:rsid w:val="00FD434C"/>
    <w:rsid w:val="00FD4656"/>
    <w:rsid w:val="00FD47ED"/>
    <w:rsid w:val="00FD4A9B"/>
    <w:rsid w:val="00FD4F7F"/>
    <w:rsid w:val="00FD52DF"/>
    <w:rsid w:val="00FD64DD"/>
    <w:rsid w:val="00FD74DB"/>
    <w:rsid w:val="00FD7660"/>
    <w:rsid w:val="00FD7BD2"/>
    <w:rsid w:val="00FD7F47"/>
    <w:rsid w:val="00FE0560"/>
    <w:rsid w:val="00FE0655"/>
    <w:rsid w:val="00FE0C6D"/>
    <w:rsid w:val="00FE1507"/>
    <w:rsid w:val="00FE20DB"/>
    <w:rsid w:val="00FE2365"/>
    <w:rsid w:val="00FE2722"/>
    <w:rsid w:val="00FE2927"/>
    <w:rsid w:val="00FE2D13"/>
    <w:rsid w:val="00FE3BF0"/>
    <w:rsid w:val="00FE4195"/>
    <w:rsid w:val="00FE4C7B"/>
    <w:rsid w:val="00FE6F48"/>
    <w:rsid w:val="00FE729B"/>
    <w:rsid w:val="00FE7336"/>
    <w:rsid w:val="00FE787C"/>
    <w:rsid w:val="00FF015F"/>
    <w:rsid w:val="00FF0182"/>
    <w:rsid w:val="00FF05B7"/>
    <w:rsid w:val="00FF097B"/>
    <w:rsid w:val="00FF1265"/>
    <w:rsid w:val="00FF1440"/>
    <w:rsid w:val="00FF1BDE"/>
    <w:rsid w:val="00FF1E31"/>
    <w:rsid w:val="00FF22E5"/>
    <w:rsid w:val="00FF305C"/>
    <w:rsid w:val="00FF31A7"/>
    <w:rsid w:val="00FF3BBC"/>
    <w:rsid w:val="00FF3E64"/>
    <w:rsid w:val="00FF424B"/>
    <w:rsid w:val="00FF45A5"/>
    <w:rsid w:val="00FF4632"/>
    <w:rsid w:val="00FF48A9"/>
    <w:rsid w:val="00FF4D74"/>
    <w:rsid w:val="00FF5139"/>
    <w:rsid w:val="00FF52E9"/>
    <w:rsid w:val="00FF5C91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E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76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76E5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 w:line="240" w:lineRule="auto"/>
    </w:pPr>
    <w:rPr>
      <w:rFonts w:ascii="Calibri" w:eastAsia="Calibri" w:hAnsi="Calibri" w:cs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https://jppanasonic.sharepoint.com/sites/Palte/cmcc/AppData/Roaming/Foxmail7/Temp-11832-20211020043150/Attach/image005(10-21-17-33-12).pn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https://jppanasonic.sharepoint.com/sites/Palte/cmcc/AppData/Roaming/Foxmail7/Temp-11832-20211020043150/Attach/image002(10-21-17-33-12).png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https://jppanasonic.sharepoint.com/sites/Palte/cmcc/AppData/Roaming/Foxmail7/Temp-11832-20211020043150/Attach/image004(10-21-17-33-12).pn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https://jppanasonic.sharepoint.com/sites/Palte/cmcc/AppData/Roaming/Foxmail7/Temp-11832-20211020043150/Attach/image003(10-21-17-33-12).p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40013046-717f-4449-8614-b21769059c69"/>
    <ds:schemaRef ds:uri="77e7d536-9cde-4514-95f2-d894f5dbb2f2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DCCBF6-FABF-4202-8A63-436E546B2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3152</Words>
  <Characters>19432</Characters>
  <Application>Microsoft Office Word</Application>
  <DocSecurity>0</DocSecurity>
  <Lines>161</Lines>
  <Paragraphs>45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Hongchao Li (70J8786)</dc:creator>
  <dc:description/>
  <cp:lastModifiedBy>Li, Hongchao</cp:lastModifiedBy>
  <cp:revision>139</cp:revision>
  <cp:lastPrinted>2008-01-31T06:09:00Z</cp:lastPrinted>
  <dcterms:created xsi:type="dcterms:W3CDTF">2021-11-04T10:04:00Z</dcterms:created>
  <dcterms:modified xsi:type="dcterms:W3CDTF">2022-01-11T07:43:00Z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